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48" w:rsidRPr="000D12B3" w:rsidRDefault="00400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0D12B3" w:rsidRPr="000D12B3">
        <w:rPr>
          <w:rFonts w:ascii="Times New Roman" w:hAnsi="Times New Roman" w:cs="Times New Roman"/>
          <w:b/>
          <w:sz w:val="28"/>
          <w:szCs w:val="28"/>
        </w:rPr>
        <w:t>.10.2021г. дисциплина ОДБ.09</w:t>
      </w:r>
      <w:r w:rsidR="00757648" w:rsidRPr="000D12B3"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p w:rsidR="004002AA" w:rsidRDefault="00400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1ТО  3</w:t>
      </w:r>
      <w:r w:rsidR="00F11A39" w:rsidRPr="000D12B3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675A25" w:rsidRPr="000D12B3" w:rsidRDefault="00757648">
      <w:pPr>
        <w:rPr>
          <w:rFonts w:ascii="Times New Roman" w:hAnsi="Times New Roman" w:cs="Times New Roman"/>
          <w:b/>
          <w:sz w:val="28"/>
          <w:szCs w:val="28"/>
        </w:rPr>
      </w:pPr>
      <w:r w:rsidRPr="000D12B3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0D12B3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0D12B3">
        <w:rPr>
          <w:rFonts w:ascii="Times New Roman" w:hAnsi="Times New Roman" w:cs="Times New Roman"/>
          <w:b/>
          <w:sz w:val="28"/>
          <w:szCs w:val="28"/>
        </w:rPr>
        <w:t xml:space="preserve"> М.В. </w:t>
      </w:r>
    </w:p>
    <w:p w:rsidR="00757648" w:rsidRPr="000D12B3" w:rsidRDefault="00757648">
      <w:pPr>
        <w:rPr>
          <w:rFonts w:ascii="Times New Roman" w:hAnsi="Times New Roman" w:cs="Times New Roman"/>
          <w:b/>
          <w:sz w:val="28"/>
          <w:szCs w:val="28"/>
        </w:rPr>
      </w:pPr>
      <w:r w:rsidRPr="000D12B3">
        <w:rPr>
          <w:rFonts w:ascii="Times New Roman" w:hAnsi="Times New Roman" w:cs="Times New Roman"/>
          <w:b/>
          <w:sz w:val="28"/>
          <w:szCs w:val="28"/>
        </w:rPr>
        <w:t xml:space="preserve">лекция № 6 </w:t>
      </w:r>
    </w:p>
    <w:p w:rsidR="00757648" w:rsidRPr="00E57401" w:rsidRDefault="00757648">
      <w:pPr>
        <w:rPr>
          <w:rFonts w:ascii="Times New Roman" w:hAnsi="Times New Roman" w:cs="Times New Roman"/>
          <w:b/>
          <w:sz w:val="28"/>
          <w:szCs w:val="28"/>
        </w:rPr>
      </w:pPr>
      <w:r w:rsidRPr="00E57401">
        <w:rPr>
          <w:rFonts w:ascii="Times New Roman" w:hAnsi="Times New Roman" w:cs="Times New Roman"/>
          <w:b/>
          <w:sz w:val="28"/>
          <w:szCs w:val="28"/>
        </w:rPr>
        <w:t>тема: « Спирты и фенолы»</w:t>
      </w:r>
    </w:p>
    <w:p w:rsidR="006C265C" w:rsidRPr="006C265C" w:rsidRDefault="006C265C" w:rsidP="006C265C">
      <w:pPr>
        <w:rPr>
          <w:rFonts w:ascii="Times New Roman" w:hAnsi="Times New Roman" w:cs="Times New Roman"/>
          <w:sz w:val="28"/>
          <w:szCs w:val="28"/>
        </w:rPr>
      </w:pPr>
      <w:r w:rsidRPr="006C265C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:rsidR="006C265C" w:rsidRPr="006C265C" w:rsidRDefault="000F644E" w:rsidP="006C2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Учебная</w:t>
      </w:r>
      <w:r w:rsidR="006C265C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 w:rsidR="006C265C" w:rsidRPr="006C26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C265C">
        <w:rPr>
          <w:rFonts w:ascii="Times New Roman" w:hAnsi="Times New Roman" w:cs="Times New Roman"/>
          <w:sz w:val="28"/>
          <w:szCs w:val="28"/>
        </w:rPr>
        <w:t>ознакомить с номенклатурой</w:t>
      </w:r>
      <w:r w:rsidR="006C265C" w:rsidRPr="006C265C">
        <w:rPr>
          <w:rFonts w:ascii="Times New Roman" w:hAnsi="Times New Roman" w:cs="Times New Roman"/>
          <w:sz w:val="28"/>
          <w:szCs w:val="28"/>
        </w:rPr>
        <w:t>,</w:t>
      </w:r>
      <w:r w:rsidR="006C265C">
        <w:rPr>
          <w:rFonts w:ascii="Times New Roman" w:hAnsi="Times New Roman" w:cs="Times New Roman"/>
          <w:sz w:val="28"/>
          <w:szCs w:val="28"/>
        </w:rPr>
        <w:t xml:space="preserve"> физическими и химическими</w:t>
      </w:r>
      <w:r w:rsidR="006C265C" w:rsidRPr="006C265C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6C265C">
        <w:rPr>
          <w:rFonts w:ascii="Times New Roman" w:hAnsi="Times New Roman" w:cs="Times New Roman"/>
          <w:sz w:val="28"/>
          <w:szCs w:val="28"/>
        </w:rPr>
        <w:t>ми спиртов</w:t>
      </w:r>
      <w:r w:rsidR="006C265C" w:rsidRPr="006C265C">
        <w:rPr>
          <w:rFonts w:ascii="Times New Roman" w:hAnsi="Times New Roman" w:cs="Times New Roman"/>
          <w:sz w:val="28"/>
          <w:szCs w:val="28"/>
        </w:rPr>
        <w:t>, применение</w:t>
      </w:r>
      <w:r>
        <w:rPr>
          <w:rFonts w:ascii="Times New Roman" w:hAnsi="Times New Roman" w:cs="Times New Roman"/>
          <w:sz w:val="28"/>
          <w:szCs w:val="28"/>
        </w:rPr>
        <w:t>м и</w:t>
      </w:r>
      <w:r w:rsidR="006C265C" w:rsidRPr="006C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получением </w:t>
      </w:r>
      <w:r w:rsidR="006C265C" w:rsidRPr="006C265C">
        <w:rPr>
          <w:rFonts w:ascii="Times New Roman" w:hAnsi="Times New Roman" w:cs="Times New Roman"/>
          <w:sz w:val="28"/>
          <w:szCs w:val="28"/>
        </w:rPr>
        <w:t>спиртов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классификацией фенолов, физическими и химическими</w:t>
      </w:r>
      <w:r w:rsidR="006C265C" w:rsidRPr="006C265C">
        <w:rPr>
          <w:rFonts w:ascii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</w:rPr>
        <w:t>ми фенолов.</w:t>
      </w:r>
    </w:p>
    <w:p w:rsidR="006C265C" w:rsidRPr="006C265C" w:rsidRDefault="000F644E" w:rsidP="000F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5C" w:rsidRPr="006C265C">
        <w:rPr>
          <w:rFonts w:ascii="Times New Roman" w:hAnsi="Times New Roman" w:cs="Times New Roman"/>
          <w:sz w:val="28"/>
          <w:szCs w:val="28"/>
        </w:rPr>
        <w:t>обеспечить</w:t>
      </w:r>
      <w:r w:rsidR="006C265C" w:rsidRPr="006C26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C265C" w:rsidRPr="006C265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и интеллектуальных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C265C" w:rsidRPr="006C26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265C" w:rsidRPr="006C265C"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 w:rsidR="006C265C" w:rsidRPr="006C265C">
        <w:rPr>
          <w:rFonts w:ascii="Times New Roman" w:hAnsi="Times New Roman" w:cs="Times New Roman"/>
          <w:sz w:val="28"/>
          <w:szCs w:val="28"/>
        </w:rPr>
        <w:t xml:space="preserve"> формированию мировоззрения, соответствующего современному уровню развития</w:t>
      </w:r>
      <w:r>
        <w:rPr>
          <w:rFonts w:ascii="Times New Roman" w:hAnsi="Times New Roman" w:cs="Times New Roman"/>
          <w:sz w:val="28"/>
          <w:szCs w:val="28"/>
        </w:rPr>
        <w:t xml:space="preserve"> науки и общественной практики.</w:t>
      </w:r>
    </w:p>
    <w:p w:rsidR="006C265C" w:rsidRPr="006C265C" w:rsidRDefault="000F644E" w:rsidP="006C2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5C" w:rsidRPr="006C265C">
        <w:rPr>
          <w:rFonts w:ascii="Times New Roman" w:hAnsi="Times New Roman" w:cs="Times New Roman"/>
          <w:sz w:val="28"/>
          <w:szCs w:val="28"/>
        </w:rPr>
        <w:t>способствовать принятию и реализации ценностей здорового и безопасного образа жизни; бережному, ответственному и компетентному отношению к физическому и психологическому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648" w:rsidRDefault="000F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7648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E911CD" w:rsidRDefault="00E911CD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hyperlink r:id="rId6" w:history="1">
        <w:r w:rsidR="00757648" w:rsidRPr="00E911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Спирты. Классификация спиртов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 Предельные одноатомные спирты.</w:t>
        </w:r>
        <w:r w:rsidR="00757648" w:rsidRPr="00E911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</w:p>
    <w:p w:rsidR="00757648" w:rsidRPr="00E911CD" w:rsidRDefault="00E911CD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hyperlink r:id="rId7" w:history="1">
        <w:r w:rsidR="00757648" w:rsidRPr="00E911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Химические свойства спиртов</w:t>
        </w:r>
        <w:r w:rsidR="00757648" w:rsidRPr="00E911C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</w:hyperlink>
    </w:p>
    <w:p w:rsidR="00757648" w:rsidRDefault="00E911CD" w:rsidP="00E911C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hyperlink r:id="rId8" w:history="1">
        <w:r w:rsidR="00757648" w:rsidRPr="00E911C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Химические свойства многоатомных спиртов и фенолов</w:t>
        </w:r>
      </w:hyperlink>
      <w:r w:rsidR="00757648" w:rsidRPr="00E91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E4B" w:rsidRPr="00001E4B" w:rsidRDefault="00001E4B" w:rsidP="00001E4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E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4.Получение и применение спиртов</w:t>
      </w:r>
      <w:r w:rsidR="007910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фенолов</w:t>
      </w:r>
      <w:r w:rsidRPr="00001E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1E4B" w:rsidRPr="00E911CD" w:rsidRDefault="00001E4B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11CD" w:rsidRDefault="00E911CD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11CD" w:rsidRPr="00544FE0" w:rsidRDefault="00E911CD" w:rsidP="00E911CD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hyperlink r:id="rId9" w:history="1">
        <w:r w:rsidRPr="00544FE0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Спирты. Классификация спиртов. Предельные одноатомные спирты. </w:t>
        </w:r>
      </w:hyperlink>
    </w:p>
    <w:p w:rsidR="00E911CD" w:rsidRPr="00544FE0" w:rsidRDefault="00197BBB" w:rsidP="00E911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0" w:anchor="mediaplayer" w:tooltip="Смотреть в видеоуроке" w:history="1">
        <w:r w:rsidR="00E911CD" w:rsidRPr="00544F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Названия спиртов (номенклатура ИЮПАК)</w:t>
        </w:r>
      </w:hyperlink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Спирты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– производные углеводородов, в которых один или несколько атомов водорода заменены на функциональную группу -OH (гидроксил):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R-OH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метан – СH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OH метиловый спирт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этан – 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OH этиловый спирт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Названия спиртов (номенклатура ИЮПАК)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 спирта образуется от названия предельного углеводорода с прибавлением окончания </w:t>
      </w:r>
      <w:proofErr w:type="gramStart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proofErr w:type="spellStart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proofErr w:type="gramEnd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proofErr w:type="spellEnd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Например, СH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–OH – метан</w:t>
      </w:r>
      <w:r w:rsidRPr="00544F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ол, 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–CH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–OH – этан</w:t>
      </w:r>
      <w:r w:rsidRPr="00544F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ол,</w:t>
      </w:r>
    </w:p>
    <w:tbl>
      <w:tblPr>
        <w:tblW w:w="4485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422"/>
      </w:tblGrid>
      <w:tr w:rsidR="00E911CD" w:rsidRPr="00544FE0" w:rsidTr="00E911CD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1CD" w:rsidRPr="00544FE0" w:rsidRDefault="00E911CD" w:rsidP="00E911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–CH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–CH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–OH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1CD" w:rsidRPr="00544FE0" w:rsidRDefault="00E911CD" w:rsidP="00E911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пропан</w:t>
            </w:r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ол-1</w:t>
            </w:r>
          </w:p>
        </w:tc>
      </w:tr>
      <w:tr w:rsidR="00E911CD" w:rsidRPr="00544FE0" w:rsidTr="00E911CD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1CD" w:rsidRPr="00544FE0" w:rsidRDefault="00E911CD" w:rsidP="00E911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C4DE25" wp14:editId="3F8B323E">
                  <wp:extent cx="971550" cy="533400"/>
                  <wp:effectExtent l="19050" t="0" r="0" b="0"/>
                  <wp:docPr id="1" name="Рисунок 1" descr="https://static-interneturok.cdnvideo.ru/content/konspekt_image/82444/84fa6280_305f_0131_d155_12313d221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interneturok.cdnvideo.ru/content/konspekt_image/82444/84fa6280_305f_0131_d155_12313d221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1CD" w:rsidRPr="00544FE0" w:rsidRDefault="00E911CD" w:rsidP="00E911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пропан</w:t>
            </w:r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ол-2</w:t>
            </w:r>
          </w:p>
        </w:tc>
      </w:tr>
    </w:tbl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Выбор главной цепи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1. Главная цепь включает гидроксил.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2. Главная цепь нумеруется так, чтобы атом углерода с гидроксилом получил наименьший номер.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A1357A7" wp14:editId="3316876C">
            <wp:extent cx="2333625" cy="933450"/>
            <wp:effectExtent l="19050" t="0" r="9525" b="0"/>
            <wp:docPr id="2" name="Рисунок 2" descr="https://static-interneturok.cdnvideo.ru/content/konspekt_image/82445/86594070_305f_0131_d156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82445/86594070_305f_0131_d156_12313d221ea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4-метил-2-этилпентанол-1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Одноатомный спирт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– спирт, молекула которого содержит одну гидроксильную группу. Пример: 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Многоатомный спирт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– спирт, молекула которого содержит две или более гидроксильные группы. Пример: 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гидроксильных групп в молекуле отражается в названии частицами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ди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-, тр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и-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, тетра- и т. д., поставленными перед суффиксом </w:t>
      </w: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</w:t>
      </w: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ол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OH–CHOH–CH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OH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пропантриол-1,2,3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глицерин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AA3400" w:rsidRDefault="00AA3400" w:rsidP="00E911CD">
      <w:pPr>
        <w:shd w:val="clear" w:color="auto" w:fill="FFFFFF"/>
        <w:spacing w:after="0" w:line="240" w:lineRule="auto"/>
        <w:jc w:val="center"/>
        <w:outlineLvl w:val="1"/>
      </w:pPr>
    </w:p>
    <w:p w:rsidR="00AA3400" w:rsidRDefault="00AA3400" w:rsidP="00E911CD">
      <w:pPr>
        <w:shd w:val="clear" w:color="auto" w:fill="FFFFFF"/>
        <w:spacing w:after="0" w:line="240" w:lineRule="auto"/>
        <w:jc w:val="center"/>
        <w:outlineLvl w:val="1"/>
      </w:pPr>
    </w:p>
    <w:p w:rsidR="00AA3400" w:rsidRDefault="00AA3400" w:rsidP="00E911CD">
      <w:pPr>
        <w:shd w:val="clear" w:color="auto" w:fill="FFFFFF"/>
        <w:spacing w:after="0" w:line="240" w:lineRule="auto"/>
        <w:jc w:val="center"/>
        <w:outlineLvl w:val="1"/>
      </w:pPr>
    </w:p>
    <w:p w:rsidR="00AA3400" w:rsidRDefault="00AA3400" w:rsidP="00E911CD">
      <w:pPr>
        <w:shd w:val="clear" w:color="auto" w:fill="FFFFFF"/>
        <w:spacing w:after="0" w:line="240" w:lineRule="auto"/>
        <w:jc w:val="center"/>
        <w:outlineLvl w:val="1"/>
      </w:pPr>
    </w:p>
    <w:p w:rsidR="00E911CD" w:rsidRPr="00001E4B" w:rsidRDefault="00197BBB" w:rsidP="00E911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3" w:anchor="mediaplayer" w:tooltip="Смотреть в видеоуроке" w:history="1">
        <w:r w:rsidR="00E911CD" w:rsidRPr="00001E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Физические свойства спиртов</w:t>
        </w:r>
      </w:hyperlink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Температуры плавления и кипения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спиртов, так же как и углеводородов, увеличиваются с ростом числа атомов углерода в молекуле, но их значения у спиртов намного больше, чем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соответствующих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алканов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. См. Табл. 1.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2560757" wp14:editId="3964448F">
            <wp:extent cx="2609850" cy="952500"/>
            <wp:effectExtent l="19050" t="0" r="0" b="0"/>
            <wp:docPr id="3" name="Рисунок 3" descr="https://static-interneturok.cdnvideo.ru/content/konspekt_image/82446/8799c3b0_305f_0131_d157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82446/8799c3b0_305f_0131_d157_12313d221ea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Табл. 1. Физические свойства спиртов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Причина – водородные связи между молекулами спиртов: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6A70561" wp14:editId="60864C81">
            <wp:extent cx="2543175" cy="466725"/>
            <wp:effectExtent l="19050" t="0" r="9525" b="0"/>
            <wp:docPr id="4" name="Рисунок 4" descr="https://static-interneturok.cdnvideo.ru/content/konspekt_image/82447/894d7d70_305f_0131_d158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82447/894d7d70_305f_0131_d158_12313d221ea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2. Спирты </w:t>
      </w:r>
      <w:r w:rsidRPr="00544F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растворимы в воде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гораздо лучше углеводородов. Метиловый и этиловый спирты смешиваются с водой в любых соотношениях.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 увеличением углеводородного радикала растворимость в воде постепенно уменьшается. Табл. 2.</w:t>
      </w:r>
    </w:p>
    <w:p w:rsidR="00E911CD" w:rsidRPr="00E911CD" w:rsidRDefault="00E911CD" w:rsidP="00E911CD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257425" cy="1143000"/>
            <wp:effectExtent l="19050" t="0" r="9525" b="0"/>
            <wp:docPr id="5" name="Рисунок 5" descr="https://static-interneturok.cdnvideo.ru/content/konspekt_image/82448/8ab90270_305f_0131_d159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82448/8ab90270_305f_0131_d159_12313d221ea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Табл. 2 Растворимость спиртов в воде.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Причина – высокая полярность спиртов, образование водородных связей между молекулами спиртов и воды:</w:t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88FD405" wp14:editId="10C5896E">
            <wp:extent cx="2466975" cy="495300"/>
            <wp:effectExtent l="19050" t="0" r="9525" b="0"/>
            <wp:docPr id="6" name="Рисунок 6" descr="https://static-interneturok.cdnvideo.ru/content/konspekt_image/82449/8bfe8330_305f_0131_d15a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82449/8bfe8330_305f_0131_d15a_12313d221ea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544FE0" w:rsidRDefault="00E911CD" w:rsidP="00E911C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3. Низшие спирты обладают характерным </w:t>
      </w:r>
      <w:proofErr w:type="spellStart"/>
      <w:r w:rsidRPr="00544F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запахом</w:t>
      </w:r>
      <w:proofErr w:type="gramStart"/>
      <w:r w:rsidRPr="00544F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апример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, кошачий запах связан с тем, что в этот запах основным компонентом входит изопропиловый спирт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E911CD" w:rsidRPr="00E911CD" w:rsidRDefault="00E911CD" w:rsidP="00E911CD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4572000" cy="3371850"/>
            <wp:effectExtent l="19050" t="0" r="0" b="0"/>
            <wp:docPr id="7" name="Рисунок 7" descr="https://static-interneturok.cdnvideo.ru/content/static_image/322311/3ca5d0b37b64b0b42d27933b1fd06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static_image/322311/3ca5d0b37b64b0b42d27933b1fd0675f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E911CD" w:rsidRDefault="00E911CD" w:rsidP="00E911CD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E911CD">
        <w:rPr>
          <w:rFonts w:ascii="Helvetica" w:eastAsia="Times New Roman" w:hAnsi="Helvetica" w:cs="Helvetica"/>
          <w:color w:val="333333"/>
          <w:sz w:val="20"/>
        </w:rPr>
        <w:t>Рис. 1. Физическ</w:t>
      </w:r>
      <w:r w:rsidR="00544FE0">
        <w:rPr>
          <w:rFonts w:ascii="Helvetica" w:eastAsia="Times New Roman" w:hAnsi="Helvetica" w:cs="Helvetica"/>
          <w:color w:val="333333"/>
          <w:sz w:val="20"/>
        </w:rPr>
        <w:t xml:space="preserve">ие свойства некоторых спиртов. </w:t>
      </w:r>
    </w:p>
    <w:p w:rsidR="00E911CD" w:rsidRDefault="00E911CD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11CD" w:rsidRPr="00544FE0" w:rsidRDefault="00E911CD" w:rsidP="00E911CD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2.Химические свойства спиртов</w:t>
      </w:r>
    </w:p>
    <w:p w:rsidR="00E911CD" w:rsidRPr="00EF3F6E" w:rsidRDefault="00E911CD" w:rsidP="00E911CD"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F3F6E">
        <w:rPr>
          <w:color w:val="000000" w:themeColor="text1"/>
          <w:sz w:val="28"/>
          <w:szCs w:val="28"/>
        </w:rPr>
        <w:t>2.1.</w:t>
      </w:r>
      <w:hyperlink r:id="rId19" w:anchor="mediaplayer" w:tooltip="Смотреть в видеоуроке" w:history="1">
        <w:r w:rsidRPr="00EF3F6E">
          <w:rPr>
            <w:rStyle w:val="a3"/>
            <w:bCs w:val="0"/>
            <w:color w:val="000000" w:themeColor="text1"/>
            <w:sz w:val="28"/>
            <w:szCs w:val="28"/>
            <w:u w:val="none"/>
          </w:rPr>
          <w:t>Реакция со щелочными металлами</w:t>
        </w:r>
      </w:hyperlink>
    </w:p>
    <w:p w:rsidR="00E911CD" w:rsidRDefault="00E911CD" w:rsidP="00E911CD">
      <w:pPr>
        <w:pStyle w:val="a5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4505325" cy="1495425"/>
            <wp:effectExtent l="19050" t="0" r="9525" b="0"/>
            <wp:docPr id="15" name="Рисунок 15" descr="https://static-interneturok.cdnvideo.ru/content/konspekt_image/82471/9aacfac0_3123_0131_b1e0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82471/9aacfac0_3123_0131_b1e0_22000ae82f9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Default="00E911CD" w:rsidP="00E911CD">
      <w:pPr>
        <w:pStyle w:val="a5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914400" cy="1619250"/>
            <wp:effectExtent l="19050" t="0" r="0" b="0"/>
            <wp:docPr id="16" name="Рисунок 16" descr="https://static-interneturok.cdnvideo.ru/content/konspekt_image/82472/9c3f28c0_3123_0131_b1e1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82472/9c3f28c0_3123_0131_b1e1_22000ae82f9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Рис. 1. Реакция натрия со спиртом (фото В.В. Загорского)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lastRenderedPageBreak/>
        <w:t> Спирт и вода в реакциях с натрием отдают ион водорода, т.е. </w:t>
      </w:r>
      <w:r w:rsidRPr="00544FE0">
        <w:rPr>
          <w:rStyle w:val="a7"/>
          <w:color w:val="333333"/>
          <w:sz w:val="28"/>
          <w:szCs w:val="28"/>
        </w:rPr>
        <w:t>в данной реакции </w:t>
      </w:r>
      <w:r w:rsidRPr="00544FE0">
        <w:rPr>
          <w:color w:val="333333"/>
          <w:sz w:val="28"/>
          <w:szCs w:val="28"/>
        </w:rPr>
        <w:t>они проявляют кислотные свойства. Продукт реакции спирта с натрием – соль (Рис. 1).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Общее название солей спиртов – </w:t>
      </w:r>
      <w:r w:rsidRPr="00544FE0">
        <w:rPr>
          <w:rStyle w:val="a6"/>
          <w:color w:val="333333"/>
          <w:sz w:val="28"/>
          <w:szCs w:val="28"/>
        </w:rPr>
        <w:t>алкоголяты. </w:t>
      </w:r>
      <w:r w:rsidRPr="00544FE0">
        <w:rPr>
          <w:color w:val="333333"/>
          <w:sz w:val="28"/>
          <w:szCs w:val="28"/>
        </w:rPr>
        <w:t>Реакции спиртов со щелочными металлами довольно широко используются в лабораторной практике. Остатки щелочных металлов опасно уничтожать, вводя их в реакцию с водой, поскольку вода очень активно взаимодействует с ними. Поэтому чаще всего для этих целей используют этиловый спирт.</w:t>
      </w:r>
    </w:p>
    <w:p w:rsidR="00E911CD" w:rsidRDefault="00E911CD" w:rsidP="00E911CD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E911CD" w:rsidRPr="00EF3F6E" w:rsidRDefault="00E911CD" w:rsidP="00E911CD"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3F6E">
        <w:rPr>
          <w:color w:val="000000" w:themeColor="text1"/>
          <w:sz w:val="28"/>
          <w:szCs w:val="28"/>
        </w:rPr>
        <w:t>2.2.</w:t>
      </w:r>
      <w:r w:rsidR="00544FE0" w:rsidRPr="00EF3F6E">
        <w:rPr>
          <w:color w:val="000000" w:themeColor="text1"/>
          <w:sz w:val="28"/>
          <w:szCs w:val="28"/>
        </w:rPr>
        <w:t xml:space="preserve"> </w:t>
      </w:r>
      <w:hyperlink r:id="rId22" w:anchor="mediaplayer" w:tooltip="Смотреть в видеоуроке" w:history="1">
        <w:r w:rsidRPr="00EF3F6E">
          <w:rPr>
            <w:rStyle w:val="a3"/>
            <w:bCs w:val="0"/>
            <w:color w:val="000000" w:themeColor="text1"/>
            <w:sz w:val="28"/>
            <w:szCs w:val="28"/>
            <w:u w:val="none"/>
          </w:rPr>
          <w:t>Реакция со щелочами</w:t>
        </w:r>
      </w:hyperlink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  <w:lang w:val="en-US"/>
        </w:rPr>
      </w:pP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CH</w:t>
      </w:r>
      <w:r w:rsidRPr="00544FE0">
        <w:rPr>
          <w:rFonts w:ascii="Helvetica" w:hAnsi="Helvetica" w:cs="Helvetica"/>
          <w:color w:val="333333"/>
          <w:sz w:val="17"/>
          <w:szCs w:val="17"/>
          <w:vertAlign w:val="subscript"/>
          <w:lang w:val="en-US"/>
        </w:rPr>
        <w:t>3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CH</w:t>
      </w:r>
      <w:r w:rsidRPr="00544FE0">
        <w:rPr>
          <w:rFonts w:ascii="Helvetica" w:hAnsi="Helvetica" w:cs="Helvetica"/>
          <w:color w:val="333333"/>
          <w:sz w:val="17"/>
          <w:szCs w:val="17"/>
          <w:vertAlign w:val="subscript"/>
          <w:lang w:val="en-US"/>
        </w:rPr>
        <w:t>2</w:t>
      </w:r>
      <w:r w:rsidRPr="00544FE0">
        <w:rPr>
          <w:rFonts w:ascii="Helvetica" w:hAnsi="Helvetica" w:cs="Helvetica"/>
          <w:color w:val="333333"/>
          <w:sz w:val="23"/>
          <w:szCs w:val="23"/>
          <w:lang w:val="en-US"/>
        </w:rPr>
        <w:t>–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O</w:t>
      </w:r>
      <w:r w:rsidRPr="00544FE0">
        <w:rPr>
          <w:rFonts w:ascii="Helvetica" w:hAnsi="Helvetica" w:cs="Helvetica"/>
          <w:color w:val="333333"/>
          <w:sz w:val="23"/>
          <w:szCs w:val="23"/>
          <w:lang w:val="en-US"/>
        </w:rPr>
        <w:t>–</w:t>
      </w:r>
      <w:proofErr w:type="spellStart"/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H</w:t>
      </w:r>
      <w:r w:rsidRPr="00544FE0">
        <w:rPr>
          <w:rFonts w:ascii="Helvetica" w:hAnsi="Helvetica" w:cs="Helvetica"/>
          <w:color w:val="333333"/>
          <w:sz w:val="23"/>
          <w:szCs w:val="23"/>
          <w:lang w:val="en-US"/>
        </w:rPr>
        <w:t>+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NaOH</w:t>
      </w:r>
      <w:proofErr w:type="spellEnd"/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 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47650" cy="180975"/>
            <wp:effectExtent l="19050" t="0" r="0" b="0"/>
            <wp:docPr id="17" name="Рисунок 17" descr="https://static-interneturok.cdnvideo.ru/content/konspekt_image/82473/9d888da0_3123_0131_b1e2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82473/9d888da0_3123_0131_b1e2_22000ae82f9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CH</w:t>
      </w:r>
      <w:r w:rsidRPr="00544FE0">
        <w:rPr>
          <w:rFonts w:ascii="Helvetica" w:hAnsi="Helvetica" w:cs="Helvetica"/>
          <w:color w:val="333333"/>
          <w:sz w:val="17"/>
          <w:szCs w:val="17"/>
          <w:vertAlign w:val="subscript"/>
          <w:lang w:val="en-US"/>
        </w:rPr>
        <w:t>3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CH</w:t>
      </w:r>
      <w:r w:rsidRPr="00544FE0">
        <w:rPr>
          <w:rFonts w:ascii="Helvetica" w:hAnsi="Helvetica" w:cs="Helvetica"/>
          <w:color w:val="333333"/>
          <w:sz w:val="17"/>
          <w:szCs w:val="17"/>
          <w:vertAlign w:val="subscript"/>
          <w:lang w:val="en-US"/>
        </w:rPr>
        <w:t>2</w:t>
      </w:r>
      <w:r w:rsidRPr="00544FE0">
        <w:rPr>
          <w:rFonts w:ascii="Helvetica" w:hAnsi="Helvetica" w:cs="Helvetica"/>
          <w:color w:val="333333"/>
          <w:sz w:val="23"/>
          <w:szCs w:val="23"/>
          <w:lang w:val="en-US"/>
        </w:rPr>
        <w:t>–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O</w:t>
      </w:r>
      <w:r w:rsidRPr="00544FE0">
        <w:rPr>
          <w:rFonts w:ascii="Helvetica" w:hAnsi="Helvetica" w:cs="Helvetica"/>
          <w:color w:val="333333"/>
          <w:sz w:val="23"/>
          <w:szCs w:val="23"/>
          <w:lang w:val="en-US"/>
        </w:rPr>
        <w:t>–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Na</w:t>
      </w:r>
      <w:r w:rsidRPr="00544FE0">
        <w:rPr>
          <w:rFonts w:ascii="Helvetica" w:hAnsi="Helvetica" w:cs="Helvetica"/>
          <w:color w:val="333333"/>
          <w:sz w:val="23"/>
          <w:szCs w:val="23"/>
          <w:lang w:val="en-US"/>
        </w:rPr>
        <w:t>+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H</w:t>
      </w:r>
      <w:r w:rsidRPr="00544FE0">
        <w:rPr>
          <w:rFonts w:ascii="Helvetica" w:hAnsi="Helvetica" w:cs="Helvetica"/>
          <w:color w:val="333333"/>
          <w:sz w:val="17"/>
          <w:szCs w:val="17"/>
          <w:vertAlign w:val="subscript"/>
          <w:lang w:val="en-US"/>
        </w:rPr>
        <w:t>2</w:t>
      </w:r>
      <w:r w:rsidRPr="00E911CD">
        <w:rPr>
          <w:rFonts w:ascii="Helvetica" w:hAnsi="Helvetica" w:cs="Helvetica"/>
          <w:color w:val="333333"/>
          <w:sz w:val="23"/>
          <w:szCs w:val="23"/>
          <w:lang w:val="en-US"/>
        </w:rPr>
        <w:t>O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Реакция </w:t>
      </w:r>
      <w:r w:rsidRPr="00544FE0">
        <w:rPr>
          <w:rStyle w:val="a6"/>
          <w:color w:val="333333"/>
          <w:sz w:val="28"/>
          <w:szCs w:val="28"/>
        </w:rPr>
        <w:t>не идет!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Причина: спирт – более слабая кислота, чем вода, и не может вытеснить воду.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rStyle w:val="a7"/>
          <w:color w:val="333333"/>
          <w:sz w:val="28"/>
          <w:szCs w:val="28"/>
        </w:rPr>
        <w:t>Алкоголяты вступают в обратную реакцию: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  <w:lang w:val="en-US"/>
        </w:rPr>
      </w:pPr>
      <w:r w:rsidRPr="00544FE0">
        <w:rPr>
          <w:color w:val="333333"/>
          <w:sz w:val="28"/>
          <w:szCs w:val="28"/>
          <w:lang w:val="en-US"/>
        </w:rPr>
        <w:t>CH</w:t>
      </w:r>
      <w:r w:rsidRPr="00544FE0">
        <w:rPr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color w:val="333333"/>
          <w:sz w:val="28"/>
          <w:szCs w:val="28"/>
          <w:lang w:val="en-US"/>
        </w:rPr>
        <w:t>–CH</w:t>
      </w:r>
      <w:r w:rsidRPr="00544FE0">
        <w:rPr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color w:val="333333"/>
          <w:sz w:val="28"/>
          <w:szCs w:val="28"/>
          <w:lang w:val="en-US"/>
        </w:rPr>
        <w:t>–ONa+</w:t>
      </w:r>
      <w:r w:rsidRPr="00544FE0">
        <w:rPr>
          <w:color w:val="333333"/>
          <w:sz w:val="28"/>
          <w:szCs w:val="28"/>
        </w:rPr>
        <w:t>Н</w:t>
      </w:r>
      <w:r w:rsidRPr="00544FE0">
        <w:rPr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color w:val="333333"/>
          <w:sz w:val="28"/>
          <w:szCs w:val="28"/>
        </w:rPr>
        <w:t>О</w:t>
      </w:r>
      <w:r w:rsidRPr="00544FE0">
        <w:rPr>
          <w:color w:val="333333"/>
          <w:sz w:val="28"/>
          <w:szCs w:val="28"/>
          <w:lang w:val="en-US"/>
        </w:rPr>
        <w:t xml:space="preserve"> → CH</w:t>
      </w:r>
      <w:r w:rsidRPr="00544FE0">
        <w:rPr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color w:val="333333"/>
          <w:sz w:val="28"/>
          <w:szCs w:val="28"/>
          <w:lang w:val="en-US"/>
        </w:rPr>
        <w:t>–CH</w:t>
      </w:r>
      <w:r w:rsidRPr="00544FE0">
        <w:rPr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color w:val="333333"/>
          <w:sz w:val="28"/>
          <w:szCs w:val="28"/>
          <w:lang w:val="en-US"/>
        </w:rPr>
        <w:t>–OH+NaOH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CН</w:t>
      </w:r>
      <w:r w:rsidRPr="00544FE0">
        <w:rPr>
          <w:color w:val="333333"/>
          <w:sz w:val="28"/>
          <w:szCs w:val="28"/>
          <w:vertAlign w:val="subscript"/>
        </w:rPr>
        <w:t>3</w:t>
      </w:r>
      <w:r w:rsidRPr="00544FE0">
        <w:rPr>
          <w:color w:val="333333"/>
          <w:sz w:val="28"/>
          <w:szCs w:val="28"/>
        </w:rPr>
        <w:t>СН</w:t>
      </w:r>
      <w:r w:rsidRPr="00544FE0">
        <w:rPr>
          <w:color w:val="333333"/>
          <w:sz w:val="28"/>
          <w:szCs w:val="28"/>
          <w:vertAlign w:val="subscript"/>
        </w:rPr>
        <w:t>2</w:t>
      </w:r>
      <w:r w:rsidRPr="00544FE0">
        <w:rPr>
          <w:color w:val="333333"/>
          <w:sz w:val="28"/>
          <w:szCs w:val="28"/>
        </w:rPr>
        <w:t xml:space="preserve">ОNa                </w:t>
      </w:r>
      <w:proofErr w:type="spellStart"/>
      <w:r w:rsidRPr="00544FE0">
        <w:rPr>
          <w:color w:val="333333"/>
          <w:sz w:val="28"/>
          <w:szCs w:val="28"/>
        </w:rPr>
        <w:t>этилат</w:t>
      </w:r>
      <w:proofErr w:type="spellEnd"/>
      <w:r w:rsidRPr="00544FE0">
        <w:rPr>
          <w:color w:val="333333"/>
          <w:sz w:val="28"/>
          <w:szCs w:val="28"/>
        </w:rPr>
        <w:t xml:space="preserve"> натрия.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В чем причина различия активности воды и спиртов?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 xml:space="preserve">Причина кислотных свойств воды и спиртов – высокая полярность связи </w:t>
      </w:r>
      <w:proofErr w:type="gramStart"/>
      <w:r w:rsidRPr="00544FE0">
        <w:rPr>
          <w:color w:val="333333"/>
          <w:sz w:val="28"/>
          <w:szCs w:val="28"/>
        </w:rPr>
        <w:t>О-Н</w:t>
      </w:r>
      <w:proofErr w:type="gramEnd"/>
      <w:r w:rsidRPr="00544FE0">
        <w:rPr>
          <w:color w:val="333333"/>
          <w:sz w:val="28"/>
          <w:szCs w:val="28"/>
        </w:rPr>
        <w:t>:</w:t>
      </w:r>
    </w:p>
    <w:p w:rsidR="00E911CD" w:rsidRDefault="00E911CD" w:rsidP="00E911CD">
      <w:pPr>
        <w:pStyle w:val="a5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209675" cy="723900"/>
            <wp:effectExtent l="19050" t="0" r="9525" b="0"/>
            <wp:docPr id="18" name="Рисунок 18" descr="https://static-interneturok.cdnvideo.ru/content/konspekt_image/82474/9ec3f9a0_3123_0131_b1e3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82474/9ec3f9a0_3123_0131_b1e3_22000ae82f9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3"/>
          <w:szCs w:val="23"/>
        </w:rPr>
        <w:t>     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381125" cy="781050"/>
            <wp:effectExtent l="19050" t="0" r="9525" b="0"/>
            <wp:docPr id="19" name="Рисунок 19" descr="https://static-interneturok.cdnvideo.ru/content/konspekt_image/82475/9ff9aef0_3123_0131_b1e4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82475/9ff9aef0_3123_0131_b1e4_22000ae82f9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Чем больше величина положительного заряда на атоме водорода, тем легче вещество будет отдавать протон и, следовательно, сильнее проявлять кислотные свойства.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 xml:space="preserve">Чем </w:t>
      </w:r>
      <w:proofErr w:type="spellStart"/>
      <w:r w:rsidRPr="00544FE0">
        <w:rPr>
          <w:color w:val="333333"/>
          <w:sz w:val="28"/>
          <w:szCs w:val="28"/>
        </w:rPr>
        <w:t>разветвленнее</w:t>
      </w:r>
      <w:proofErr w:type="spellEnd"/>
      <w:r w:rsidRPr="00544FE0">
        <w:rPr>
          <w:color w:val="333333"/>
          <w:sz w:val="28"/>
          <w:szCs w:val="28"/>
        </w:rPr>
        <w:t xml:space="preserve"> углеводородный радикал, тем менее </w:t>
      </w:r>
      <w:proofErr w:type="spellStart"/>
      <w:r w:rsidRPr="00544FE0">
        <w:rPr>
          <w:color w:val="333333"/>
          <w:sz w:val="28"/>
          <w:szCs w:val="28"/>
        </w:rPr>
        <w:t>полярна</w:t>
      </w:r>
      <w:proofErr w:type="spellEnd"/>
      <w:r w:rsidRPr="00544FE0">
        <w:rPr>
          <w:color w:val="333333"/>
          <w:sz w:val="28"/>
          <w:szCs w:val="28"/>
        </w:rPr>
        <w:t xml:space="preserve"> связь </w:t>
      </w:r>
      <w:proofErr w:type="gramStart"/>
      <w:r w:rsidRPr="00544FE0">
        <w:rPr>
          <w:color w:val="333333"/>
          <w:sz w:val="28"/>
          <w:szCs w:val="28"/>
        </w:rPr>
        <w:t>О-Н</w:t>
      </w:r>
      <w:proofErr w:type="gramEnd"/>
      <w:r w:rsidRPr="00544FE0">
        <w:rPr>
          <w:color w:val="333333"/>
          <w:sz w:val="28"/>
          <w:szCs w:val="28"/>
        </w:rPr>
        <w:t xml:space="preserve"> и меньше кислотные свойства спирта:</w:t>
      </w:r>
    </w:p>
    <w:p w:rsidR="00E911CD" w:rsidRPr="00E911CD" w:rsidRDefault="00E911CD" w:rsidP="00E911CD">
      <w:pPr>
        <w:pStyle w:val="a5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  <w:lang w:val="en-US"/>
        </w:rPr>
      </w:pPr>
      <w:r w:rsidRPr="00544FE0">
        <w:rPr>
          <w:rStyle w:val="a6"/>
          <w:color w:val="333333"/>
          <w:sz w:val="28"/>
          <w:szCs w:val="28"/>
        </w:rPr>
        <w:t>НОН</w:t>
      </w:r>
      <w:r w:rsidRPr="00544FE0">
        <w:rPr>
          <w:rStyle w:val="a6"/>
          <w:color w:val="333333"/>
          <w:sz w:val="28"/>
          <w:szCs w:val="28"/>
          <w:lang w:val="en-US"/>
        </w:rPr>
        <w:t> &gt; CH</w:t>
      </w:r>
      <w:r w:rsidRPr="00544FE0">
        <w:rPr>
          <w:rStyle w:val="a6"/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rStyle w:val="a6"/>
          <w:color w:val="333333"/>
          <w:sz w:val="28"/>
          <w:szCs w:val="28"/>
          <w:lang w:val="en-US"/>
        </w:rPr>
        <w:t>OH &gt; CH</w:t>
      </w:r>
      <w:r w:rsidRPr="00544FE0">
        <w:rPr>
          <w:rStyle w:val="a6"/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rStyle w:val="a6"/>
          <w:color w:val="333333"/>
          <w:sz w:val="28"/>
          <w:szCs w:val="28"/>
          <w:lang w:val="en-US"/>
        </w:rPr>
        <w:t>-CH</w:t>
      </w:r>
      <w:r w:rsidRPr="00544FE0">
        <w:rPr>
          <w:rStyle w:val="a6"/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rStyle w:val="a6"/>
          <w:color w:val="333333"/>
          <w:sz w:val="28"/>
          <w:szCs w:val="28"/>
          <w:lang w:val="en-US"/>
        </w:rPr>
        <w:t>OH &gt; (CH</w:t>
      </w:r>
      <w:r w:rsidRPr="00544FE0">
        <w:rPr>
          <w:rStyle w:val="a6"/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rStyle w:val="a6"/>
          <w:color w:val="333333"/>
          <w:sz w:val="28"/>
          <w:szCs w:val="28"/>
          <w:lang w:val="en-US"/>
        </w:rPr>
        <w:t>)</w:t>
      </w:r>
      <w:r w:rsidRPr="00544FE0">
        <w:rPr>
          <w:rStyle w:val="a6"/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rStyle w:val="a6"/>
          <w:color w:val="333333"/>
          <w:sz w:val="28"/>
          <w:szCs w:val="28"/>
          <w:lang w:val="en-US"/>
        </w:rPr>
        <w:t>-CHOH</w:t>
      </w:r>
      <w:r w:rsidRPr="00E911CD">
        <w:rPr>
          <w:rStyle w:val="a6"/>
          <w:rFonts w:ascii="Helvetica" w:hAnsi="Helvetica" w:cs="Helvetica"/>
          <w:color w:val="333333"/>
          <w:sz w:val="23"/>
          <w:szCs w:val="23"/>
          <w:lang w:val="en-US"/>
        </w:rPr>
        <w:t xml:space="preserve"> &gt; (CH</w:t>
      </w:r>
      <w:r w:rsidRPr="00E911CD">
        <w:rPr>
          <w:rStyle w:val="a6"/>
          <w:rFonts w:ascii="Helvetica" w:hAnsi="Helvetica" w:cs="Helvetica"/>
          <w:color w:val="333333"/>
          <w:sz w:val="17"/>
          <w:szCs w:val="17"/>
          <w:vertAlign w:val="subscript"/>
          <w:lang w:val="en-US"/>
        </w:rPr>
        <w:t>3</w:t>
      </w:r>
      <w:r w:rsidRPr="00E911CD">
        <w:rPr>
          <w:rStyle w:val="a6"/>
          <w:rFonts w:ascii="Helvetica" w:hAnsi="Helvetica" w:cs="Helvetica"/>
          <w:color w:val="333333"/>
          <w:sz w:val="23"/>
          <w:szCs w:val="23"/>
          <w:lang w:val="en-US"/>
        </w:rPr>
        <w:t>)</w:t>
      </w:r>
      <w:r w:rsidRPr="00E911CD">
        <w:rPr>
          <w:rStyle w:val="a6"/>
          <w:rFonts w:ascii="Helvetica" w:hAnsi="Helvetica" w:cs="Helvetica"/>
          <w:color w:val="333333"/>
          <w:sz w:val="17"/>
          <w:szCs w:val="17"/>
          <w:vertAlign w:val="subscript"/>
          <w:lang w:val="en-US"/>
        </w:rPr>
        <w:t>3</w:t>
      </w:r>
      <w:r w:rsidRPr="00E911CD">
        <w:rPr>
          <w:rStyle w:val="a6"/>
          <w:rFonts w:ascii="Helvetica" w:hAnsi="Helvetica" w:cs="Helvetica"/>
          <w:color w:val="333333"/>
          <w:sz w:val="23"/>
          <w:szCs w:val="23"/>
          <w:lang w:val="en-US"/>
        </w:rPr>
        <w:t>-COH</w:t>
      </w:r>
    </w:p>
    <w:p w:rsidR="00E911CD" w:rsidRPr="00544FE0" w:rsidRDefault="00E911CD" w:rsidP="00E911CD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lastRenderedPageBreak/>
        <w:t xml:space="preserve">Включение в молекулу спирта электроотрицательного атома делает увеличение полярности связи </w:t>
      </w:r>
      <w:proofErr w:type="gramStart"/>
      <w:r w:rsidRPr="00544FE0">
        <w:rPr>
          <w:color w:val="333333"/>
          <w:sz w:val="28"/>
          <w:szCs w:val="28"/>
        </w:rPr>
        <w:t>О-Н</w:t>
      </w:r>
      <w:proofErr w:type="gramEnd"/>
      <w:r w:rsidRPr="00544FE0">
        <w:rPr>
          <w:color w:val="333333"/>
          <w:sz w:val="28"/>
          <w:szCs w:val="28"/>
        </w:rPr>
        <w:t xml:space="preserve"> и, как следствие, усиление кислотных свойств:</w:t>
      </w:r>
    </w:p>
    <w:p w:rsidR="00E911CD" w:rsidRDefault="00E911CD" w:rsidP="00E911CD">
      <w:pPr>
        <w:pStyle w:val="a5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6"/>
          <w:rFonts w:ascii="Helvetica" w:hAnsi="Helvetica" w:cs="Helvetica"/>
          <w:color w:val="333333"/>
          <w:sz w:val="23"/>
          <w:szCs w:val="23"/>
        </w:rPr>
        <w:t>Cl-CH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-CH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OH &gt; CH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3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OH</w:t>
      </w:r>
    </w:p>
    <w:p w:rsidR="00E911CD" w:rsidRDefault="00E911CD" w:rsidP="00E911CD">
      <w:pPr>
        <w:pStyle w:val="a5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6"/>
          <w:rFonts w:ascii="Helvetica" w:hAnsi="Helvetica" w:cs="Helvetica"/>
          <w:color w:val="333333"/>
          <w:sz w:val="23"/>
          <w:szCs w:val="23"/>
        </w:rPr>
        <w:t>СН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ОН-СНОН-СН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ОН &gt; ОН-CH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-CH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OH &gt; Cl-CH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-CH</w:t>
      </w:r>
      <w:r>
        <w:rPr>
          <w:rStyle w:val="a6"/>
          <w:rFonts w:ascii="Helvetica" w:hAnsi="Helvetica" w:cs="Helvetica"/>
          <w:color w:val="333333"/>
          <w:sz w:val="17"/>
          <w:szCs w:val="17"/>
          <w:vertAlign w:val="subscript"/>
        </w:rPr>
        <w:t>2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OH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происходит с водой, если к ней добавить кислоту?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1. В результате диссоциации кислоты образуется ион водорода: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HCl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9BF0476" wp14:editId="101B0481">
            <wp:extent cx="533400" cy="390525"/>
            <wp:effectExtent l="19050" t="0" r="0" b="0"/>
            <wp:docPr id="25" name="Рисунок 25" descr="https://static-interneturok.cdnvideo.ru/content/konspekt_image/82534/254139d0_319e_0131_b347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82534/254139d0_319e_0131_b347_12313b01b93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Cl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sym w:font="Symbol" w:char="F02D"/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Ион водорода присоединяется к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неподеленной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электронной паре атома кислорода воды. Образуется ион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гидроксония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7886FF9" wp14:editId="483C9C9E">
            <wp:extent cx="638175" cy="504825"/>
            <wp:effectExtent l="19050" t="0" r="9525" b="0"/>
            <wp:docPr id="26" name="Рисунок 26" descr="https://static-interneturok.cdnvideo.ru/content/konspekt_image/82536/271ab110_319e_0131_b349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82536/271ab110_319e_0131_b349_12313b01b93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+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851284C" wp14:editId="3C83CFB7">
            <wp:extent cx="581025" cy="419100"/>
            <wp:effectExtent l="19050" t="0" r="9525" b="0"/>
            <wp:docPr id="27" name="Рисунок 27" descr="https://static-interneturok.cdnvideo.ru/content/konspekt_image/82538/2940f500_319e_0131_b34b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82538/2940f500_319e_0131_b34b_12313b01b93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7C46CBC" wp14:editId="358C2630">
            <wp:extent cx="657225" cy="638175"/>
            <wp:effectExtent l="19050" t="0" r="9525" b="0"/>
            <wp:docPr id="28" name="Рисунок 28" descr="https://static-interneturok.cdnvideo.ru/content/konspekt_image/82540/2bc045f0_319e_0131_b34d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82540/2bc045f0_319e_0131_b34d_12313b01b93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ион </w:t>
      </w: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гидроксония</w:t>
      </w:r>
      <w:proofErr w:type="spellEnd"/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Вода в данной реакции выступает основанием, т.к. присоединяет ион водорода.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происходит со спиртом, если к нему добавить кислоту?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То же самое: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CA1DAA0" wp14:editId="484D0823">
            <wp:extent cx="3324225" cy="809625"/>
            <wp:effectExtent l="19050" t="0" r="9525" b="0"/>
            <wp:docPr id="29" name="Рисунок 29" descr="https://static-interneturok.cdnvideo.ru/content/static_image/326318/204fa56713395709024e2fdb6796cc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static_image/326318/204fa56713395709024e2fdb6796cc92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Образуется ион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алкоксония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надо помнить об этих реакциях?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1. Наряду с информацией о кислотных свойствах воды и спиртов (см. предыдущий урок), эти реакции говорят об 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амфотерности[1]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воды и спиртов.</w:t>
      </w:r>
    </w:p>
    <w:p w:rsidR="00960270" w:rsidRDefault="00960270" w:rsidP="00960270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2. Эти реакции 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обратимы</w:t>
      </w:r>
      <w:r w:rsidRPr="00960270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544FE0" w:rsidRPr="00544FE0" w:rsidRDefault="00544FE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2.3.Реакции нуклеофильного замещения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Отрицательно заряженный анион кислоты может «вытеснить» молекулу воды из иона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алкоксония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, заняв ее место: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7FD8C51" wp14:editId="14FCCE2E">
            <wp:extent cx="1143000" cy="600075"/>
            <wp:effectExtent l="19050" t="0" r="0" b="0"/>
            <wp:docPr id="30" name="Рисунок 30" descr="https://static-interneturok.cdnvideo.ru/content/konspekt_image/82545/3305c5e0_319e_0131_b352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82545/3305c5e0_319e_0131_b352_12313b01b93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 </w:t>
      </w:r>
      <w:proofErr w:type="spellStart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</w:t>
      </w:r>
      <w:proofErr w:type="spellEnd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-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→ 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реакции происходит </w:t>
      </w: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нуклеофильноезамещение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гидроксильной группы спирта на анион кислоты: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17E6A84" wp14:editId="29C91F73">
            <wp:extent cx="1009650" cy="495300"/>
            <wp:effectExtent l="19050" t="0" r="0" b="0"/>
            <wp:docPr id="31" name="Рисунок 31" descr="https://static-interneturok.cdnvideo.ru/content/konspekt_image/82542/2dcc9430_319e_0131_b34f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82542/2dcc9430_319e_0131_b34f_12313b01b93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+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HCl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→ 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Cl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 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Нуклеофильные реакции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– реакции, заключающиеся в атаке реагента, имеющего избыточную электронную плотность, на атом углерода с частичным положительным зарядом.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Нуклеофильное замещение (S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N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отличается от других реакций замещения тем, что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атом углерода, по которому происходит атака реагента, несет частичный положительный заряд. Реагент является </w:t>
      </w:r>
      <w:proofErr w:type="spellStart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нуклеофилом</w:t>
      </w:r>
      <w:proofErr w:type="spellEnd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proofErr w:type="spellStart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Nu</w:t>
      </w:r>
      <w:proofErr w:type="spellEnd"/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– частицей с избытком электронной плотности.</w:t>
      </w:r>
    </w:p>
    <w:p w:rsidR="00960270" w:rsidRPr="00544FE0" w:rsidRDefault="00197BBB" w:rsidP="009602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33" w:anchor="mediaplayer" w:tooltip="Смотреть в видеоуроке" w:history="1">
        <w:r w:rsidR="00960270" w:rsidRPr="00544F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Пример нуклеофильного замещения – реакция этерификации</w:t>
        </w:r>
      </w:hyperlink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Реакция этерификации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— реакция образования сложного эфира[2] при взаимодействии спирта и кислоты: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3C83BEC" wp14:editId="53AF889A">
            <wp:extent cx="3124200" cy="647700"/>
            <wp:effectExtent l="19050" t="0" r="0" b="0"/>
            <wp:docPr id="32" name="Рисунок 32" descr="https://static-interneturok.cdnvideo.ru/content/static_image/326320/67873318fad3530b5302e9cad8f59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static_image/326320/67873318fad3530b5302e9cad8f59b8d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этилсульфат</w:t>
      </w:r>
      <w:proofErr w:type="spellEnd"/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В избытке спирта: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0185ACF" wp14:editId="11606908">
            <wp:extent cx="3333750" cy="685800"/>
            <wp:effectExtent l="19050" t="0" r="0" b="0"/>
            <wp:docPr id="33" name="Рисунок 33" descr="https://static-interneturok.cdnvideo.ru/content/static_image/326322/8975a1192bdaa9cb504629724fa872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static_image/326322/8975a1192bdaa9cb504629724fa872af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диэтилсульфат</w:t>
      </w:r>
      <w:proofErr w:type="spellEnd"/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нагревании эти эфиры разлагаются с выделением серной кислоты: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AAA035E" wp14:editId="274FEE1D">
            <wp:extent cx="2438400" cy="590550"/>
            <wp:effectExtent l="19050" t="0" r="0" b="0"/>
            <wp:docPr id="34" name="Рисунок 34" descr="https://static-interneturok.cdnvideo.ru/content/static_image/326323/d2abe36dc72049d4f35e08fda6bb3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static_image/326323/d2abe36dc72049d4f35e08fda6bb3e60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этилен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06E9485" wp14:editId="6D447ED1">
            <wp:extent cx="3876675" cy="619125"/>
            <wp:effectExtent l="19050" t="0" r="9525" b="0"/>
            <wp:docPr id="35" name="Рисунок 35" descr="https://static-interneturok.cdnvideo.ru/content/static_image/326324/d24cfff8c2e6b56764540cd194caa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static_image/326324/d24cfff8c2e6b56764540cd194caa83e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диэтиловый</w:t>
      </w:r>
      <w:proofErr w:type="spellEnd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эфир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Т.е. взаимодействие спирта с серной кислотой при нагревании сводится к дегидратации спирта, а серная кислота играет роль катализатора (отбирает воду):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7C20338" wp14:editId="69027FBD">
            <wp:extent cx="3467100" cy="714375"/>
            <wp:effectExtent l="19050" t="0" r="0" b="0"/>
            <wp:docPr id="36" name="Рисунок 36" descr="https://static-interneturok.cdnvideo.ru/content/static_image/326325/e0c81d7793789bec9dcab614683a9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static_image/326325/e0c81d7793789bec9dcab614683a9e07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60270" w:rsidRPr="00544FE0" w:rsidRDefault="00197BBB" w:rsidP="009602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39" w:anchor="mediaplayer" w:tooltip="Смотреть в видеоуроке" w:history="1">
        <w:r w:rsidR="00960270" w:rsidRPr="00544F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Простые эфиры</w:t>
        </w:r>
      </w:hyperlink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Простые эфиры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вещества, в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два углеводородных радикала соединены между собой через атом кислорода: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1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–O–R</w:t>
      </w: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2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1. Простые эфиры называют, перечисляя углеводородные радикалы в алфавитном порядке и добавляя слово «эфир». Если радикалы одинаковы, это обозначают частицей «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ди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»: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-О-С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метилэтиловый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эфир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9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-О-СН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бутилметиловый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эфир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9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-О-С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9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дибутиловый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эфир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Простые эфиры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изомерны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спиртам: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веществу состава 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6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 будут соответствовать изомеры: 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 этиловый спирт и 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-О-СН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диметиловый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эфир.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3. Простые эфиры не могут образовывать водородные связи, т.к. в них нет связи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Н-О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. Поэтому они плохо растворимы в воде, и температуры кипения эфиров намного ниже температур кипения соответствующих спиртов.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FEB745E" wp14:editId="26DBF38C">
            <wp:extent cx="1295400" cy="704850"/>
            <wp:effectExtent l="19050" t="0" r="0" b="0"/>
            <wp:docPr id="37" name="Рисунок 37" descr="https://static-interneturok.cdnvideo.ru/content/konspekt_image/82552/3ebc9700_319e_0131_b359_12313b01b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82552/3ebc9700_319e_0131_b359_12313b01b931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Но:                 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F1AFA94" wp14:editId="290BECDD">
            <wp:extent cx="1276350" cy="714375"/>
            <wp:effectExtent l="19050" t="0" r="0" b="0"/>
            <wp:docPr id="38" name="Рисунок 38" descr="https://static-interneturok.cdnvideo.ru/content/konspekt_image/82553/4056b660_319e_0131_b35a_12313b01b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82553/4056b660_319e_0131_b35a_12313b01b931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3435"/>
        <w:gridCol w:w="1030"/>
      </w:tblGrid>
      <w:tr w:rsidR="00960270" w:rsidRPr="00544FE0" w:rsidTr="0096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</w:t>
            </w:r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кип</w:t>
            </w:r>
            <w:proofErr w:type="spellEnd"/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 </w:t>
            </w:r>
            <w:proofErr w:type="spellStart"/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о</w:t>
            </w:r>
            <w:r w:rsidRPr="00544F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spellEnd"/>
          </w:p>
        </w:tc>
      </w:tr>
      <w:tr w:rsidR="00960270" w:rsidRPr="00544FE0" w:rsidTr="0096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этиловый спирт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О              (С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960270" w:rsidRPr="00544FE0" w:rsidTr="0096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диметиловый</w:t>
            </w:r>
            <w:proofErr w:type="spellEnd"/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О              (СН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-О-СН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sz w:val="28"/>
                <w:szCs w:val="28"/>
              </w:rPr>
              <w:t>-23,7</w:t>
            </w:r>
          </w:p>
        </w:tc>
      </w:tr>
    </w:tbl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Табл. 1</w:t>
      </w:r>
    </w:p>
    <w:p w:rsidR="0096027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Различие в физических свойствах спиртов и эфиров (см. Табл. 1) из-за того, что в эфирах нет </w:t>
      </w:r>
      <w:hyperlink r:id="rId42" w:history="1">
        <w:r w:rsidRPr="00544FE0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</w:rPr>
          <w:t>водородной связи</w:t>
        </w:r>
      </w:hyperlink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также объясняет высокую летучесть этих веществ.</w:t>
      </w:r>
    </w:p>
    <w:p w:rsidR="00544FE0" w:rsidRPr="00EF3F6E" w:rsidRDefault="00544FE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F3F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2.4.Реакции окисления</w:t>
      </w:r>
    </w:p>
    <w:p w:rsidR="00544FE0" w:rsidRPr="00EF3F6E" w:rsidRDefault="00544FE0" w:rsidP="00544FE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0270" w:rsidRPr="00544FE0" w:rsidRDefault="00544FE0" w:rsidP="00544F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hyperlink r:id="rId43" w:anchor="mediaplayer" w:tooltip="Смотреть в видеоуроке" w:history="1">
        <w:r w:rsidR="00960270" w:rsidRPr="00544FE0">
          <w:rPr>
            <w:rFonts w:ascii="Times New Roman" w:eastAsia="Times New Roman" w:hAnsi="Times New Roman" w:cs="Times New Roman"/>
            <w:color w:val="346BA2"/>
            <w:sz w:val="28"/>
            <w:szCs w:val="28"/>
          </w:rPr>
          <w:t xml:space="preserve"> </w:t>
        </w:r>
        <w:r w:rsidR="00960270" w:rsidRPr="00544F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Горение</w:t>
        </w:r>
      </w:hyperlink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Все органические вещества горят. Спирты – не исключение. Рис. 1.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 + 3О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= 2СО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+ 3Н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О. При горении образуются углекислый газ и вода.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98A9FBE" wp14:editId="661F2479">
            <wp:extent cx="1171575" cy="1333500"/>
            <wp:effectExtent l="19050" t="0" r="9525" b="0"/>
            <wp:docPr id="53" name="Рисунок 53" descr="https://static-interneturok.cdnvideo.ru/content/konspekt_image/82555/686020b0_319f_0131_250f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-interneturok.cdnvideo.ru/content/konspekt_image/82555/686020b0_319f_0131_250f_22000aa81b95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Рис. 1. Спиртовка </w:t>
      </w:r>
    </w:p>
    <w:p w:rsidR="00001E4B" w:rsidRDefault="00001E4B" w:rsidP="00001E4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270" w:rsidRPr="00001E4B" w:rsidRDefault="00197BBB" w:rsidP="00001E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45" w:anchor="mediaplayer" w:tooltip="Смотреть в видеоуроке" w:history="1">
        <w:r w:rsidR="00001E4B" w:rsidRPr="00001E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2.4.2.</w:t>
        </w:r>
        <w:r w:rsidR="00960270" w:rsidRPr="00001E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Ферментативное окисление</w:t>
        </w:r>
      </w:hyperlink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Этанол окисляется в печени под действием фермента, превращаясь в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этаналь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вещество, относящееся к классу альдегидов[1]: Рис. 4.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50"/>
        <w:gridCol w:w="1320"/>
      </w:tblGrid>
      <w:tr w:rsidR="00960270" w:rsidRPr="00544FE0" w:rsidTr="0096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3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53C717BD" wp14:editId="17E68913">
                  <wp:extent cx="542925" cy="171450"/>
                  <wp:effectExtent l="19050" t="0" r="9525" b="0"/>
                  <wp:docPr id="54" name="Рисунок 54" descr="https://static-interneturok.cdnvideo.ru/content/konspekt_image/82556/698f1080_319f_0131_2510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tatic-interneturok.cdnvideo.ru/content/konspekt_image/82556/698f1080_319f_0131_2510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02256876" wp14:editId="70252013">
                  <wp:extent cx="714375" cy="457200"/>
                  <wp:effectExtent l="19050" t="0" r="9525" b="0"/>
                  <wp:docPr id="55" name="Рисунок 55" descr="https://static-interneturok.cdnvideo.ru/content/konspekt_image/82557/6ab15b10_319f_0131_2511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tatic-interneturok.cdnvideo.ru/content/konspekt_image/82557/6ab15b10_319f_0131_2511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270" w:rsidRPr="00544FE0" w:rsidTr="0096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44FE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этаналь</w:t>
            </w:r>
            <w:proofErr w:type="spellEnd"/>
          </w:p>
        </w:tc>
      </w:tr>
    </w:tbl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Обычно организм быстро окисляет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этаналь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дальше, переводя его с помощью другого фермента в уксусную кислоту: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050"/>
        <w:gridCol w:w="2257"/>
      </w:tblGrid>
      <w:tr w:rsidR="00960270" w:rsidRPr="00544FE0" w:rsidTr="0096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5B4C755C" wp14:editId="1F3F2FF4">
                  <wp:extent cx="752475" cy="457200"/>
                  <wp:effectExtent l="19050" t="0" r="9525" b="0"/>
                  <wp:docPr id="56" name="Рисунок 56" descr="https://static-interneturok.cdnvideo.ru/content/konspekt_image/82558/6bd431c0_319f_0131_2512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static-interneturok.cdnvideo.ru/content/konspekt_image/82558/6bd431c0_319f_0131_2512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561F5BD6" wp14:editId="0C13036D">
                  <wp:extent cx="542925" cy="171450"/>
                  <wp:effectExtent l="19050" t="0" r="9525" b="0"/>
                  <wp:docPr id="57" name="Рисунок 57" descr="https://static-interneturok.cdnvideo.ru/content/konspekt_image/82556/698f1080_319f_0131_2510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atic-interneturok.cdnvideo.ru/content/konspekt_image/82556/698f1080_319f_0131_2510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5077288A" wp14:editId="065B1BF7">
                  <wp:extent cx="752475" cy="457200"/>
                  <wp:effectExtent l="19050" t="0" r="9525" b="0"/>
                  <wp:docPr id="58" name="Рисунок 58" descr="https://static-interneturok.cdnvideo.ru/content/konspekt_image/82559/6cfdfdb0_319f_0131_2513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tatic-interneturok.cdnvideo.ru/content/konspekt_image/82559/6cfdfdb0_319f_0131_2513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270" w:rsidRPr="00544FE0" w:rsidTr="0096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44FE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этаналь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270" w:rsidRPr="00544FE0" w:rsidRDefault="00960270" w:rsidP="009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уксусная кислота</w:t>
            </w:r>
          </w:p>
        </w:tc>
      </w:tr>
    </w:tbl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человек злоупотребил алкоголем, то организм не справляется с переработкой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этаналя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, и наступает отравление, называемое похмельем (Рис. 2).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04C806F" wp14:editId="41E81AE2">
            <wp:extent cx="1200150" cy="1809750"/>
            <wp:effectExtent l="19050" t="0" r="0" b="0"/>
            <wp:docPr id="59" name="Рисунок 59" descr="https://static-interneturok.cdnvideo.ru/content/konspekt_image/82560/6e1eb270_319f_0131_2514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-interneturok.cdnvideo.ru/content/konspekt_image/82560/6e1eb270_319f_0131_2514_22000aa81b95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001E4B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Рис. 2. Похмелье </w:t>
      </w:r>
    </w:p>
    <w:p w:rsidR="00001E4B" w:rsidRDefault="00001E4B" w:rsidP="00001E4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270" w:rsidRPr="00001E4B" w:rsidRDefault="00197BBB" w:rsidP="00001E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1" w:anchor="mediaplayer" w:tooltip="Смотреть в видеоуроке" w:history="1">
        <w:r w:rsidR="00001E4B" w:rsidRPr="00001E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2.4.3.</w:t>
        </w:r>
        <w:r w:rsidR="00960270" w:rsidRPr="00001E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Окисление спирта до альдегида в пробирке</w:t>
        </w:r>
      </w:hyperlink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–OH +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CuO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→ 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CH=O + Cu + 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черный                       розово-красный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05C33FC" wp14:editId="6C4302E4">
            <wp:extent cx="1628775" cy="1200150"/>
            <wp:effectExtent l="19050" t="0" r="9525" b="0"/>
            <wp:docPr id="60" name="Рисунок 60" descr="https://static-interneturok.cdnvideo.ru/content/konspekt_image/82561/6f922470_319f_0131_2515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atic-interneturok.cdnvideo.ru/content/konspekt_image/82561/6f922470_319f_0131_2515_22000aa81b95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Рис. 3. Окисление оксидом меди(II) 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61D2D572" wp14:editId="70535EF0">
            <wp:extent cx="1343025" cy="1181100"/>
            <wp:effectExtent l="19050" t="0" r="9525" b="0"/>
            <wp:docPr id="61" name="Рисунок 61" descr="https://static-interneturok.cdnvideo.ru/content/konspekt_image/82562/70bd3aa0_319f_0131_2516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atic-interneturok.cdnvideo.ru/content/konspekt_image/82562/70bd3aa0_319f_0131_2516_22000aa81b95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Рис. 4.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Шаростержневая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модель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этаналя</w:t>
      </w:r>
      <w:proofErr w:type="spellEnd"/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Вторичный спирт окислится в этих условиях до кетона: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(CH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CH–OH +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CuO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→ (CH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C=O + Cu + 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изопропиловый спирт         ацетон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(пропанол-2)              (</w:t>
      </w: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пропанон</w:t>
      </w:r>
      <w:proofErr w:type="spellEnd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001E4B" w:rsidRDefault="00001E4B" w:rsidP="00001E4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270" w:rsidRPr="00001E4B" w:rsidRDefault="00197BBB" w:rsidP="00001E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4" w:anchor="mediaplayer" w:tooltip="Смотреть в видеоуроке" w:history="1">
        <w:r w:rsidR="00001E4B" w:rsidRPr="00001E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2.4.4.</w:t>
        </w:r>
        <w:r w:rsidR="00960270" w:rsidRPr="00001E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Окисление спирта до кислоты в пробирке</w:t>
        </w:r>
      </w:hyperlink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Для этого требуется более сильный окислитель – дихромат или перманганат.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3С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 + 2K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Cr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7 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+ 16HCl = 3CH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COOH + 4CrCl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3 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+ 11H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 + 4KCl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                </w:t>
      </w:r>
      <w:proofErr w:type="gram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оранжевый</w:t>
      </w:r>
      <w:proofErr w:type="gramEnd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                                     зеленый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96E05F0" wp14:editId="1CE69FA2">
            <wp:extent cx="990600" cy="1381125"/>
            <wp:effectExtent l="19050" t="0" r="0" b="0"/>
            <wp:docPr id="62" name="Рисунок 62" descr="https://static-interneturok.cdnvideo.ru/content/konspekt_image/82563/71df7860_319f_0131_2517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atic-interneturok.cdnvideo.ru/content/konspekt_image/82563/71df7860_319f_0131_2517_22000aa81b95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Рис. 5. Окисление до кислоты 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5С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5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 + 4KMnO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4 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+ 12HCl = 5CH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COOH + 4MnCl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2 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+ 11H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 + 4KCl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           фиолетовый                                    бесцветный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</w:rPr>
        <w:drawing>
          <wp:inline distT="0" distB="0" distL="0" distR="0" wp14:anchorId="5686BC5A" wp14:editId="09F4B2DF">
            <wp:extent cx="1000125" cy="1438275"/>
            <wp:effectExtent l="19050" t="0" r="9525" b="0"/>
            <wp:docPr id="63" name="Рисунок 63" descr="https://static-interneturok.cdnvideo.ru/content/konspekt_image/82564/730cd0c0_319f_0131_2518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-interneturok.cdnvideo.ru/content/konspekt_image/82564/730cd0c0_319f_0131_2518_22000aa81b95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Рис. 6. Окисление перманганатом калия (фото Н. Морозовой)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Вторичные спирты невозможно окислить до кислот. Даже сильные окислители переводят их только в кетоны – соединения с группой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=О: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5СН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-СНОН-СН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+ 2KMnO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+ 6HCl →5CH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-CO-CH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+ 2MnCl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+ 8H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 + 2KCl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Третичные спирты в обычных условиях вообще не окисляются.</w:t>
      </w:r>
    </w:p>
    <w:p w:rsidR="00001E4B" w:rsidRDefault="00001E4B" w:rsidP="00001E4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1E4B" w:rsidRPr="00001E4B" w:rsidRDefault="00001E4B" w:rsidP="00001E4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="00960270"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01E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3.Химические свойства многоатомных спиртов и фенолов.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Многоатомные спирты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Многоатомные спирты — соединения, у которых две или несколько гидроксильных групп расположены у соседних атомов углерода.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B7ED740" wp14:editId="1C147B9B">
            <wp:extent cx="4438650" cy="838200"/>
            <wp:effectExtent l="0" t="0" r="0" b="0"/>
            <wp:docPr id="75" name="Рисунок 75" descr="https://static-interneturok.cdnvideo.ru/content/konspekt_image/5925/618a7e0003b093dff0c29500c3580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5925/618a7e0003b093dff0c29500c3580571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Свойства многоатомных спиртов: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·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другими спиртами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образование сложных эфиров при взаимодействии с кислотами: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8D6BC7A" wp14:editId="410985FD">
            <wp:extent cx="4667250" cy="714375"/>
            <wp:effectExtent l="19050" t="0" r="0" b="0"/>
            <wp:docPr id="76" name="Рисунок 76" descr="https://static-interneturok.cdnvideo.ru/content/static_image/326326/130be969d9a38b345c84fe5b59caa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-interneturok.cdnvideo.ru/content/static_image/326326/130be969d9a38b345c84fe5b59caaada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                         </w:t>
      </w:r>
      <w:r w:rsidR="00001E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                              </w:t>
      </w: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тринитроглицерин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Или кислотные свойства: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5660371" wp14:editId="559ED94C">
            <wp:extent cx="4076700" cy="742950"/>
            <wp:effectExtent l="19050" t="0" r="0" b="0"/>
            <wp:docPr id="77" name="Рисунок 77" descr="https://static-interneturok.cdnvideo.ru/content/static_image/326327/2886c2fd3934ea2d4d324ef110c2d9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static_image/326327/2886c2fd3934ea2d4d324ef110c2d9c5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· Особенные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Соединения, у которых рядом расположено несколько гидроксильных групп, сладкие на вкус. Глицерин добавляют в ликеры и конфетные начинки в качестве загустителя.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2. Взаимодействие с гидроксидом меди – качественная реакция на многоатомные спирты. Если в избытке щелочи добавить несколько капель многоатомного спирта к голубому рыхлому осадку гидроксида меди, то получается прозрачный раствор комплексного соединения интенсивного синего цвета: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A030AE1" wp14:editId="71C54482">
            <wp:extent cx="809625" cy="1381125"/>
            <wp:effectExtent l="19050" t="0" r="9525" b="0"/>
            <wp:docPr id="78" name="Рисунок 78" descr="https://static-interneturok.cdnvideo.ru/content/konspekt_image/5930/7d4dc24dda94e92954b4db98729b7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-interneturok.cdnvideo.ru/content/konspekt_image/5930/7d4dc24dda94e92954b4db98729b7ecc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Рис. 1. 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7E22936" wp14:editId="7A53CB5D">
            <wp:extent cx="3228975" cy="1981200"/>
            <wp:effectExtent l="19050" t="0" r="9525" b="0"/>
            <wp:docPr id="79" name="Рисунок 79" descr="https://static-interneturok.cdnvideo.ru/content/konspekt_image/5931/5ec85eccae4eb71a7f0b9625c6cc7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atic-interneturok.cdnvideo.ru/content/konspekt_image/5931/5ec85eccae4eb71a7f0b9625c6cc73b6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                       </w:t>
      </w:r>
      <w:proofErr w:type="spellStart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глицерат</w:t>
      </w:r>
      <w:proofErr w:type="spellEnd"/>
      <w:r w:rsidRPr="00544F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меди (синий раствор)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Фенолы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Фенолы — соединения, в которых гидроксильная группа присоединена к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бензольному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кольцу.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BADAB50" wp14:editId="50921811">
            <wp:extent cx="4400550" cy="1171575"/>
            <wp:effectExtent l="0" t="0" r="0" b="0"/>
            <wp:docPr id="80" name="Рисунок 80" descr="https://static-interneturok.cdnvideo.ru/content/konspekt_image/5932/02b1bf81830d2a7decba2a8ff6104e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atic-interneturok.cdnvideo.ru/content/konspekt_image/5932/02b1bf81830d2a7decba2a8ff6104e3c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Фенол — твердое бесцветное вещество с характерным запахом гуашевых красок, немного растворимое в воде.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строения фенола: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Неподеленная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пара электронов кислорода вступает во взаимодействие с электронным облаком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бензольного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кольца. В итоге электронная плотность “размазана” не по шести, а по семи атомам, причем электронная пара кислорода как бы “втянута” в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бензольное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кольцо: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FB235B2" wp14:editId="42C2A842">
            <wp:extent cx="1343025" cy="771525"/>
            <wp:effectExtent l="19050" t="0" r="9525" b="0"/>
            <wp:docPr id="81" name="Рисунок 81" descr="https://static-interneturok.cdnvideo.ru/content/konspekt_image/5933/a9f8970f0fcfd957733227b8ba079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atic-interneturok.cdnvideo.ru/content/konspekt_image/5933/a9f8970f0fcfd957733227b8ba079210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0BDC777" wp14:editId="4B99F1C1">
            <wp:extent cx="1266825" cy="762000"/>
            <wp:effectExtent l="19050" t="0" r="0" b="0"/>
            <wp:docPr id="82" name="Рисунок 82" descr="https://static-interneturok.cdnvideo.ru/content/konspekt_image/5934/9c29520b0c1b7d96ecb3e5b3b06d5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atic-interneturok.cdnvideo.ru/content/konspekt_image/5934/9c29520b0c1b7d96ecb3e5b3b06d57c9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Рис. 2. 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Проявление влияния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бензольного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кольца на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ОН-группу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Связь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О-Н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становится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полярнее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BDC4490" wp14:editId="7C3F4524">
            <wp:extent cx="123825" cy="123825"/>
            <wp:effectExtent l="19050" t="0" r="9525" b="0"/>
            <wp:docPr id="83" name="Рисунок 83" descr="https://static-interneturok.cdnvideo.ru/content/konspekt_image/5971/6ed76d92497a26760f20b393836fc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atic-interneturok.cdnvideo.ru/content/konspekt_image/5971/6ed76d92497a26760f20b393836fc187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Сильнее межмолекулярное взаимодействие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24C6799" wp14:editId="682F1340">
            <wp:extent cx="123825" cy="123825"/>
            <wp:effectExtent l="19050" t="0" r="9525" b="0"/>
            <wp:docPr id="84" name="Рисунок 84" descr="https://static-interneturok.cdnvideo.ru/content/konspekt_image/5972/6e6b4a82c343878a4b42d5f25d72f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atic-interneturok.cdnvideo.ru/content/konspekt_image/5972/6e6b4a82c343878a4b42d5f25d72fb44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выше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пл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кип</w:t>
      </w:r>
      <w:proofErr w:type="spellEnd"/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804"/>
        <w:gridCol w:w="898"/>
      </w:tblGrid>
      <w:tr w:rsidR="00960270" w:rsidRPr="00544FE0" w:rsidTr="009602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пл</w:t>
            </w:r>
            <w:proofErr w:type="spellEnd"/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 </w:t>
            </w:r>
            <w:proofErr w:type="spellStart"/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кип</w:t>
            </w:r>
            <w:proofErr w:type="spellEnd"/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 </w:t>
            </w:r>
            <w:proofErr w:type="spellStart"/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spellEnd"/>
          </w:p>
        </w:tc>
      </w:tr>
      <w:tr w:rsidR="00960270" w:rsidRPr="00544FE0" w:rsidTr="009602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бензол С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6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80,1</w:t>
            </w:r>
          </w:p>
        </w:tc>
      </w:tr>
      <w:tr w:rsidR="00960270" w:rsidRPr="00544FE0" w:rsidTr="009602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гексанол-1 С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6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13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157,5</w:t>
            </w:r>
          </w:p>
        </w:tc>
      </w:tr>
      <w:tr w:rsidR="00960270" w:rsidRPr="00544FE0" w:rsidTr="009602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фенол С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6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</w:rPr>
              <w:t>5</w:t>
            </w: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270" w:rsidRPr="00544FE0" w:rsidRDefault="00960270" w:rsidP="0096027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44F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181,8</w:t>
            </w:r>
          </w:p>
        </w:tc>
      </w:tr>
    </w:tbl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Легче диссоциация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10260B4" wp14:editId="0344CD29">
            <wp:extent cx="123825" cy="123825"/>
            <wp:effectExtent l="19050" t="0" r="9525" b="0"/>
            <wp:docPr id="85" name="Рисунок 85" descr="https://static-interneturok.cdnvideo.ru/content/konspekt_image/5973/32d4128007365d34353f2c403dc95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-interneturok.cdnvideo.ru/content/konspekt_image/5973/32d4128007365d34353f2c403dc957be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сильнее кислотные свойства</w:t>
      </w:r>
      <w:proofErr w:type="gramEnd"/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17F4370" wp14:editId="0A4AD33E">
            <wp:extent cx="2466975" cy="714375"/>
            <wp:effectExtent l="19050" t="0" r="9525" b="0"/>
            <wp:docPr id="86" name="Рисунок 86" descr="https://static-interneturok.cdnvideo.ru/content/konspekt_image/5935/5d1ce92b41ae5ed050ccb65458a45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atic-interneturok.cdnvideo.ru/content/konspekt_image/5935/5d1ce92b41ae5ed050ccb65458a457e4.jp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В отличие от спиртов, фенол реагирует со щелочами: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</w:rPr>
        <w:drawing>
          <wp:inline distT="0" distB="0" distL="0" distR="0" wp14:anchorId="7396BACB" wp14:editId="7889038C">
            <wp:extent cx="447675" cy="714375"/>
            <wp:effectExtent l="19050" t="0" r="0" b="0"/>
            <wp:docPr id="87" name="Рисунок 87" descr="https://static-interneturok.cdnvideo.ru/content/konspekt_image/5936/6c39da5eac76446dee905142f0fc8b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atic-interneturok.cdnvideo.ru/content/konspekt_image/5936/6c39da5eac76446dee905142f0fc8b70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+ 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NaOH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B5A0360" wp14:editId="07405AE9">
            <wp:extent cx="123825" cy="123825"/>
            <wp:effectExtent l="19050" t="0" r="9525" b="0"/>
            <wp:docPr id="88" name="Рисунок 88" descr="https://static-interneturok.cdnvideo.ru/content/konspekt_image/5974/bee7781289107998e03dec1414ec2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atic-interneturok.cdnvideo.ru/content/konspekt_image/5974/bee7781289107998e03dec1414ec271a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</w:rPr>
        <w:drawing>
          <wp:inline distT="0" distB="0" distL="0" distR="0" wp14:anchorId="4AEC58BD" wp14:editId="6815180F">
            <wp:extent cx="447675" cy="714375"/>
            <wp:effectExtent l="19050" t="0" r="0" b="0"/>
            <wp:docPr id="89" name="Рисунок 89" descr="https://static-interneturok.cdnvideo.ru/content/konspekt_image/5937/11f42b42fb50e9efc9a49ba500ce7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atic-interneturok.cdnvideo.ru/content/konspekt_image/5937/11f42b42fb50e9efc9a49ba500ce7041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 +  H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Проявление влияния 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ОН-группы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бензольное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кольцо: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Электронная плотность в кольце повышена </w:t>
      </w: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C48E9A5" wp14:editId="64380B86">
            <wp:extent cx="123825" cy="123825"/>
            <wp:effectExtent l="19050" t="0" r="9525" b="0"/>
            <wp:docPr id="90" name="Рисунок 90" descr="https://static-interneturok.cdnvideo.ru/content/konspekt_image/5975/5aa526ec66840c761f5eb09f8929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atic-interneturok.cdnvideo.ru/content/konspekt_image/5975/5aa526ec66840c761f5eb09f89294637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Фенол вступает в реакции замещения легче, чем бензол. Замещение идет в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орт</w:t>
      </w:r>
      <w:proofErr w:type="gram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пара-положения.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Например, для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бромирования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бензола обязательно берется сухой бром и катализатор, а </w:t>
      </w:r>
      <w:proofErr w:type="spellStart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бромирование</w:t>
      </w:r>
      <w:proofErr w:type="spellEnd"/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фенола происходит просто при добавлении бромной воды: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51EF071" wp14:editId="1EFAF3F2">
            <wp:extent cx="3733800" cy="1981200"/>
            <wp:effectExtent l="19050" t="0" r="0" b="0"/>
            <wp:docPr id="91" name="Рисунок 91" descr="https://static-interneturok.cdnvideo.ru/content/static_image/326328/a7eab8b1b070fbfcaaa3908d87893d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-interneturok.cdnvideo.ru/content/static_image/326328/a7eab8b1b070fbfcaaa3908d87893d40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2. Легкое окисление фенола (на воздухе приобретает розовую окраску, образуя полифенолы):</w:t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C6D5D0A" wp14:editId="2A96FF1B">
            <wp:extent cx="1362075" cy="1362075"/>
            <wp:effectExtent l="19050" t="0" r="9525" b="0"/>
            <wp:docPr id="92" name="Рисунок 92" descr="https://static-interneturok.cdnvideo.ru/content/konspekt_image/5940/51f9ae468f69a25daad4b993089e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atic-interneturok.cdnvideo.ru/content/konspekt_image/5940/51f9ae468f69a25daad4b993089e0299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color w:val="333333"/>
          <w:sz w:val="28"/>
          <w:szCs w:val="28"/>
        </w:rPr>
        <w:t>Рис. 3</w:t>
      </w:r>
    </w:p>
    <w:p w:rsidR="00960270" w:rsidRPr="00001E4B" w:rsidRDefault="00001E4B" w:rsidP="00001E4B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4.</w:t>
      </w:r>
      <w:r w:rsidR="00960270" w:rsidRPr="00544FE0">
        <w:rPr>
          <w:rStyle w:val="a6"/>
          <w:color w:val="333333"/>
          <w:sz w:val="28"/>
          <w:szCs w:val="28"/>
        </w:rPr>
        <w:t>Получение и применение спиртов</w:t>
      </w:r>
    </w:p>
    <w:p w:rsidR="00001E4B" w:rsidRDefault="00001E4B" w:rsidP="00001E4B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960270" w:rsidRPr="00001E4B" w:rsidRDefault="00001E4B" w:rsidP="00001E4B">
      <w:pPr>
        <w:pStyle w:val="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1E4B">
        <w:rPr>
          <w:b w:val="0"/>
          <w:sz w:val="28"/>
          <w:szCs w:val="28"/>
        </w:rPr>
        <w:t>4</w:t>
      </w:r>
      <w:r w:rsidRPr="00001E4B">
        <w:rPr>
          <w:sz w:val="28"/>
          <w:szCs w:val="28"/>
        </w:rPr>
        <w:t>.</w:t>
      </w:r>
      <w:hyperlink r:id="rId71" w:anchor="mediaplayer" w:tooltip="Смотреть в видеоуроке" w:history="1">
        <w:r w:rsidR="00960270" w:rsidRPr="00001E4B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1. Получение этанола спиртовым брожением глюкозы</w:t>
        </w:r>
      </w:hyperlink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Протекает только в присутствии ферментов, которые вырабатывают некоторые микроорганизмы, например, дрожжи.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C</w:t>
      </w:r>
      <w:r w:rsidRPr="00544FE0">
        <w:rPr>
          <w:color w:val="333333"/>
          <w:sz w:val="28"/>
          <w:szCs w:val="28"/>
          <w:vertAlign w:val="subscript"/>
        </w:rPr>
        <w:t>6</w:t>
      </w:r>
      <w:r w:rsidRPr="00544FE0">
        <w:rPr>
          <w:color w:val="333333"/>
          <w:sz w:val="28"/>
          <w:szCs w:val="28"/>
        </w:rPr>
        <w:t>H</w:t>
      </w:r>
      <w:r w:rsidRPr="00544FE0">
        <w:rPr>
          <w:color w:val="333333"/>
          <w:sz w:val="28"/>
          <w:szCs w:val="28"/>
          <w:vertAlign w:val="subscript"/>
        </w:rPr>
        <w:t>12</w:t>
      </w:r>
      <w:r w:rsidRPr="00544FE0">
        <w:rPr>
          <w:color w:val="333333"/>
          <w:sz w:val="28"/>
          <w:szCs w:val="28"/>
        </w:rPr>
        <w:t>O</w:t>
      </w:r>
      <w:r w:rsidRPr="00544FE0">
        <w:rPr>
          <w:color w:val="333333"/>
          <w:sz w:val="28"/>
          <w:szCs w:val="28"/>
          <w:vertAlign w:val="subscript"/>
        </w:rPr>
        <w:t>6</w:t>
      </w: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7DC58AAB" wp14:editId="1E65B67D">
            <wp:extent cx="619125" cy="171450"/>
            <wp:effectExtent l="19050" t="0" r="9525" b="0"/>
            <wp:docPr id="111" name="Рисунок 111" descr="https://static-interneturok.cdnvideo.ru/content/konspekt_image/82568/c0042980_31a2_0131_d1d8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atic-interneturok.cdnvideo.ru/content/konspekt_image/82568/c0042980_31a2_0131_d1d8_12313d221ea2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color w:val="333333"/>
          <w:sz w:val="28"/>
          <w:szCs w:val="28"/>
        </w:rPr>
        <w:t>2C</w:t>
      </w:r>
      <w:r w:rsidRPr="00544FE0">
        <w:rPr>
          <w:color w:val="333333"/>
          <w:sz w:val="28"/>
          <w:szCs w:val="28"/>
          <w:vertAlign w:val="subscript"/>
        </w:rPr>
        <w:t>2</w:t>
      </w:r>
      <w:r w:rsidRPr="00544FE0">
        <w:rPr>
          <w:color w:val="333333"/>
          <w:sz w:val="28"/>
          <w:szCs w:val="28"/>
        </w:rPr>
        <w:t>H</w:t>
      </w:r>
      <w:r w:rsidRPr="00544FE0">
        <w:rPr>
          <w:color w:val="333333"/>
          <w:sz w:val="28"/>
          <w:szCs w:val="28"/>
          <w:vertAlign w:val="subscript"/>
        </w:rPr>
        <w:t>5</w:t>
      </w:r>
      <w:r w:rsidRPr="00544FE0">
        <w:rPr>
          <w:color w:val="333333"/>
          <w:sz w:val="28"/>
          <w:szCs w:val="28"/>
        </w:rPr>
        <w:t>OH+2CO</w:t>
      </w:r>
      <w:r w:rsidRPr="00544FE0">
        <w:rPr>
          <w:color w:val="333333"/>
          <w:sz w:val="28"/>
          <w:szCs w:val="28"/>
          <w:vertAlign w:val="subscript"/>
        </w:rPr>
        <w:t>2</w:t>
      </w:r>
      <w:r w:rsidRPr="00544FE0">
        <w:rPr>
          <w:color w:val="333333"/>
          <w:sz w:val="28"/>
          <w:szCs w:val="28"/>
        </w:rPr>
        <w:t>↑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lastRenderedPageBreak/>
        <w:t>Концентрация этанола в получаемом растворе невелика. Кроме того, помимо этилового спирта образуются и другие органические продукты. Поэтому этанол очищают и концентрируют с помощью перегонки. Рис. 1.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3F169055" wp14:editId="5FABEC30">
            <wp:extent cx="1581150" cy="1152525"/>
            <wp:effectExtent l="19050" t="0" r="0" b="0"/>
            <wp:docPr id="112" name="Рисунок 112" descr="https://static-interneturok.cdnvideo.ru/content/konspekt_image/82569/c17598a0_31a2_0131_d1d9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atic-interneturok.cdnvideo.ru/content/konspekt_image/82569/c17598a0_31a2_0131_d1d9_12313d221ea2.jp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 xml:space="preserve">Рис. 1. Получение этанола перегонкой 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Глюкоза содержится во фруктовых соках. Глюкозу можно получить гидролизом крахмала (из пшеницы, картофеля, целлюлозных опилок):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(C</w:t>
      </w:r>
      <w:r w:rsidRPr="00544FE0">
        <w:rPr>
          <w:color w:val="333333"/>
          <w:sz w:val="28"/>
          <w:szCs w:val="28"/>
          <w:vertAlign w:val="subscript"/>
        </w:rPr>
        <w:t>6</w:t>
      </w:r>
      <w:r w:rsidRPr="00544FE0">
        <w:rPr>
          <w:color w:val="333333"/>
          <w:sz w:val="28"/>
          <w:szCs w:val="28"/>
        </w:rPr>
        <w:t>H</w:t>
      </w:r>
      <w:r w:rsidRPr="00544FE0">
        <w:rPr>
          <w:color w:val="333333"/>
          <w:sz w:val="28"/>
          <w:szCs w:val="28"/>
          <w:vertAlign w:val="subscript"/>
        </w:rPr>
        <w:t>10</w:t>
      </w:r>
      <w:r w:rsidRPr="00544FE0">
        <w:rPr>
          <w:color w:val="333333"/>
          <w:sz w:val="28"/>
          <w:szCs w:val="28"/>
        </w:rPr>
        <w:t>O</w:t>
      </w:r>
      <w:r w:rsidRPr="00544FE0">
        <w:rPr>
          <w:color w:val="333333"/>
          <w:sz w:val="28"/>
          <w:szCs w:val="28"/>
          <w:vertAlign w:val="subscript"/>
        </w:rPr>
        <w:t>5</w:t>
      </w:r>
      <w:r w:rsidRPr="00544FE0">
        <w:rPr>
          <w:color w:val="333333"/>
          <w:sz w:val="28"/>
          <w:szCs w:val="28"/>
        </w:rPr>
        <w:t>)</w:t>
      </w:r>
      <w:r w:rsidRPr="00544FE0">
        <w:rPr>
          <w:rStyle w:val="a7"/>
          <w:color w:val="333333"/>
          <w:sz w:val="28"/>
          <w:szCs w:val="28"/>
          <w:vertAlign w:val="subscript"/>
        </w:rPr>
        <w:t>n</w:t>
      </w:r>
      <w:r w:rsidRPr="00544FE0">
        <w:rPr>
          <w:color w:val="333333"/>
          <w:sz w:val="28"/>
          <w:szCs w:val="28"/>
        </w:rPr>
        <w:t>+</w:t>
      </w:r>
      <w:r w:rsidRPr="00544FE0">
        <w:rPr>
          <w:rStyle w:val="a7"/>
          <w:color w:val="333333"/>
          <w:sz w:val="28"/>
          <w:szCs w:val="28"/>
        </w:rPr>
        <w:t>n</w:t>
      </w:r>
      <w:r w:rsidRPr="00544FE0">
        <w:rPr>
          <w:color w:val="333333"/>
          <w:sz w:val="28"/>
          <w:szCs w:val="28"/>
        </w:rPr>
        <w:t>H</w:t>
      </w:r>
      <w:r w:rsidRPr="00544FE0">
        <w:rPr>
          <w:color w:val="333333"/>
          <w:sz w:val="28"/>
          <w:szCs w:val="28"/>
          <w:vertAlign w:val="subscript"/>
        </w:rPr>
        <w:t>2</w:t>
      </w:r>
      <w:r w:rsidRPr="00544FE0">
        <w:rPr>
          <w:color w:val="333333"/>
          <w:sz w:val="28"/>
          <w:szCs w:val="28"/>
        </w:rPr>
        <w:t>O</w:t>
      </w: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6190C913" wp14:editId="0A7EBD5D">
            <wp:extent cx="238125" cy="171450"/>
            <wp:effectExtent l="19050" t="0" r="9525" b="0"/>
            <wp:docPr id="113" name="Рисунок 113" descr="https://static-interneturok.cdnvideo.ru/content/konspekt_image/82570/c32640f0_31a2_0131_d1da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-interneturok.cdnvideo.ru/content/konspekt_image/82570/c32640f0_31a2_0131_d1da_12313d221ea2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rStyle w:val="a7"/>
          <w:color w:val="333333"/>
          <w:sz w:val="28"/>
          <w:szCs w:val="28"/>
        </w:rPr>
        <w:t>n</w:t>
      </w:r>
      <w:r w:rsidRPr="00544FE0">
        <w:rPr>
          <w:color w:val="333333"/>
          <w:sz w:val="28"/>
          <w:szCs w:val="28"/>
        </w:rPr>
        <w:t>C</w:t>
      </w:r>
      <w:r w:rsidRPr="00544FE0">
        <w:rPr>
          <w:color w:val="333333"/>
          <w:sz w:val="28"/>
          <w:szCs w:val="28"/>
          <w:vertAlign w:val="subscript"/>
        </w:rPr>
        <w:t>6</w:t>
      </w:r>
      <w:r w:rsidRPr="00544FE0">
        <w:rPr>
          <w:color w:val="333333"/>
          <w:sz w:val="28"/>
          <w:szCs w:val="28"/>
        </w:rPr>
        <w:t>H</w:t>
      </w:r>
      <w:r w:rsidRPr="00544FE0">
        <w:rPr>
          <w:color w:val="333333"/>
          <w:sz w:val="28"/>
          <w:szCs w:val="28"/>
          <w:vertAlign w:val="subscript"/>
        </w:rPr>
        <w:t>12</w:t>
      </w:r>
      <w:r w:rsidRPr="00544FE0">
        <w:rPr>
          <w:color w:val="333333"/>
          <w:sz w:val="28"/>
          <w:szCs w:val="28"/>
        </w:rPr>
        <w:t>O</w:t>
      </w:r>
      <w:r w:rsidRPr="00544FE0">
        <w:rPr>
          <w:color w:val="333333"/>
          <w:sz w:val="28"/>
          <w:szCs w:val="28"/>
          <w:vertAlign w:val="subscript"/>
        </w:rPr>
        <w:t>6</w:t>
      </w:r>
    </w:p>
    <w:p w:rsidR="00001E4B" w:rsidRDefault="00001E4B" w:rsidP="00001E4B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960270" w:rsidRPr="00001E4B" w:rsidRDefault="00001E4B" w:rsidP="00001E4B"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1E4B">
        <w:rPr>
          <w:b w:val="0"/>
          <w:sz w:val="28"/>
          <w:szCs w:val="28"/>
        </w:rPr>
        <w:t>4.</w:t>
      </w:r>
      <w:hyperlink r:id="rId75" w:anchor="mediaplayer" w:tooltip="Смотреть в видеоуроке" w:history="1">
        <w:r w:rsidR="00960270" w:rsidRPr="00001E4B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2. Промышленное производство спиртов</w:t>
        </w:r>
      </w:hyperlink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 xml:space="preserve">1. Гидратация </w:t>
      </w:r>
      <w:proofErr w:type="spellStart"/>
      <w:r w:rsidRPr="00544FE0">
        <w:rPr>
          <w:color w:val="333333"/>
          <w:sz w:val="28"/>
          <w:szCs w:val="28"/>
        </w:rPr>
        <w:t>алкенов</w:t>
      </w:r>
      <w:proofErr w:type="spellEnd"/>
      <w:r w:rsidRPr="00544FE0">
        <w:rPr>
          <w:color w:val="333333"/>
          <w:sz w:val="28"/>
          <w:szCs w:val="28"/>
        </w:rPr>
        <w:t xml:space="preserve"> в присутствии катализатора – кислоты: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CH</w:t>
      </w:r>
      <w:r w:rsidRPr="00544FE0">
        <w:rPr>
          <w:color w:val="333333"/>
          <w:sz w:val="28"/>
          <w:szCs w:val="28"/>
          <w:vertAlign w:val="subscript"/>
        </w:rPr>
        <w:t>2</w:t>
      </w:r>
      <w:r w:rsidRPr="00544FE0">
        <w:rPr>
          <w:color w:val="333333"/>
          <w:sz w:val="28"/>
          <w:szCs w:val="28"/>
        </w:rPr>
        <w:t>=CH</w:t>
      </w:r>
      <w:r w:rsidRPr="00544FE0">
        <w:rPr>
          <w:color w:val="333333"/>
          <w:sz w:val="28"/>
          <w:szCs w:val="28"/>
          <w:vertAlign w:val="subscript"/>
        </w:rPr>
        <w:t>2 </w:t>
      </w:r>
      <w:r w:rsidRPr="00544FE0">
        <w:rPr>
          <w:color w:val="333333"/>
          <w:sz w:val="28"/>
          <w:szCs w:val="28"/>
        </w:rPr>
        <w:t>+ H</w:t>
      </w:r>
      <w:r w:rsidRPr="00544FE0">
        <w:rPr>
          <w:color w:val="333333"/>
          <w:sz w:val="28"/>
          <w:szCs w:val="28"/>
          <w:vertAlign w:val="subscript"/>
        </w:rPr>
        <w:t>2</w:t>
      </w:r>
      <w:r w:rsidRPr="00544FE0">
        <w:rPr>
          <w:color w:val="333333"/>
          <w:sz w:val="28"/>
          <w:szCs w:val="28"/>
        </w:rPr>
        <w:t>O </w:t>
      </w: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3B335BFF" wp14:editId="3C5D1CDB">
            <wp:extent cx="590550" cy="219075"/>
            <wp:effectExtent l="19050" t="0" r="0" b="0"/>
            <wp:docPr id="114" name="Рисунок 114" descr="https://static-interneturok.cdnvideo.ru/content/konspekt_image/82571/c47e5140_31a2_0131_d1db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atic-interneturok.cdnvideo.ru/content/konspekt_image/82571/c47e5140_31a2_0131_d1db_12313d221ea2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FE0">
        <w:rPr>
          <w:color w:val="333333"/>
          <w:sz w:val="28"/>
          <w:szCs w:val="28"/>
        </w:rPr>
        <w:t> CH</w:t>
      </w:r>
      <w:r w:rsidRPr="00544FE0">
        <w:rPr>
          <w:color w:val="333333"/>
          <w:sz w:val="28"/>
          <w:szCs w:val="28"/>
          <w:vertAlign w:val="subscript"/>
        </w:rPr>
        <w:t>3</w:t>
      </w:r>
      <w:r w:rsidRPr="00544FE0">
        <w:rPr>
          <w:color w:val="333333"/>
          <w:sz w:val="28"/>
          <w:szCs w:val="28"/>
        </w:rPr>
        <w:t>CH</w:t>
      </w:r>
      <w:r w:rsidRPr="00544FE0">
        <w:rPr>
          <w:color w:val="333333"/>
          <w:sz w:val="28"/>
          <w:szCs w:val="28"/>
          <w:vertAlign w:val="subscript"/>
        </w:rPr>
        <w:t>2</w:t>
      </w:r>
      <w:r w:rsidRPr="00544FE0">
        <w:rPr>
          <w:color w:val="333333"/>
          <w:sz w:val="28"/>
          <w:szCs w:val="28"/>
        </w:rPr>
        <w:t>OH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2. Получение метанола из синтез-газа (смеси СО и Н</w:t>
      </w:r>
      <w:proofErr w:type="gramStart"/>
      <w:r w:rsidRPr="00544FE0">
        <w:rPr>
          <w:color w:val="333333"/>
          <w:sz w:val="28"/>
          <w:szCs w:val="28"/>
          <w:vertAlign w:val="subscript"/>
        </w:rPr>
        <w:t>2</w:t>
      </w:r>
      <w:proofErr w:type="gramEnd"/>
      <w:r w:rsidRPr="00544FE0">
        <w:rPr>
          <w:color w:val="333333"/>
          <w:sz w:val="28"/>
          <w:szCs w:val="28"/>
        </w:rPr>
        <w:t>) в присутствии катализатора (обычно используют оксиды меди, цинка, хрома):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СО</w:t>
      </w:r>
      <w:r w:rsidRPr="00544FE0">
        <w:rPr>
          <w:color w:val="333333"/>
          <w:sz w:val="28"/>
          <w:szCs w:val="28"/>
          <w:vertAlign w:val="subscript"/>
        </w:rPr>
        <w:t> </w:t>
      </w:r>
      <w:r w:rsidRPr="00544FE0">
        <w:rPr>
          <w:color w:val="333333"/>
          <w:sz w:val="28"/>
          <w:szCs w:val="28"/>
        </w:rPr>
        <w:t>+</w:t>
      </w:r>
      <w:r w:rsidRPr="00544FE0">
        <w:rPr>
          <w:color w:val="333333"/>
          <w:sz w:val="28"/>
          <w:szCs w:val="28"/>
          <w:vertAlign w:val="subscript"/>
        </w:rPr>
        <w:t> </w:t>
      </w:r>
      <w:r w:rsidRPr="00544FE0">
        <w:rPr>
          <w:color w:val="333333"/>
          <w:sz w:val="28"/>
          <w:szCs w:val="28"/>
        </w:rPr>
        <w:t>2</w:t>
      </w:r>
      <w:r w:rsidRPr="00544FE0">
        <w:rPr>
          <w:color w:val="333333"/>
          <w:sz w:val="28"/>
          <w:szCs w:val="28"/>
          <w:vertAlign w:val="subscript"/>
        </w:rPr>
        <w:t> </w:t>
      </w:r>
      <w:r w:rsidRPr="00544FE0">
        <w:rPr>
          <w:color w:val="333333"/>
          <w:sz w:val="28"/>
          <w:szCs w:val="28"/>
        </w:rPr>
        <w:t>H</w:t>
      </w:r>
      <w:r w:rsidRPr="00544FE0">
        <w:rPr>
          <w:color w:val="333333"/>
          <w:sz w:val="28"/>
          <w:szCs w:val="28"/>
          <w:vertAlign w:val="subscript"/>
        </w:rPr>
        <w:t>2 </w:t>
      </w:r>
      <w:r w:rsidRPr="00544FE0">
        <w:rPr>
          <w:rFonts w:ascii="Cambria Math" w:hAnsi="Cambria Math" w:cs="Cambria Math"/>
          <w:color w:val="333333"/>
          <w:sz w:val="28"/>
          <w:szCs w:val="28"/>
        </w:rPr>
        <w:t>⇆</w:t>
      </w:r>
      <w:r w:rsidRPr="00544FE0">
        <w:rPr>
          <w:color w:val="333333"/>
          <w:sz w:val="28"/>
          <w:szCs w:val="28"/>
          <w:vertAlign w:val="subscript"/>
        </w:rPr>
        <w:t> </w:t>
      </w:r>
      <w:r w:rsidRPr="00544FE0">
        <w:rPr>
          <w:color w:val="333333"/>
          <w:sz w:val="28"/>
          <w:szCs w:val="28"/>
        </w:rPr>
        <w:t>CH</w:t>
      </w:r>
      <w:r w:rsidRPr="00544FE0">
        <w:rPr>
          <w:color w:val="333333"/>
          <w:sz w:val="28"/>
          <w:szCs w:val="28"/>
          <w:vertAlign w:val="subscript"/>
        </w:rPr>
        <w:t>3</w:t>
      </w:r>
      <w:r w:rsidRPr="00544FE0">
        <w:rPr>
          <w:color w:val="333333"/>
          <w:sz w:val="28"/>
          <w:szCs w:val="28"/>
        </w:rPr>
        <w:t>OH</w:t>
      </w:r>
      <w:r w:rsidRPr="00544FE0">
        <w:rPr>
          <w:color w:val="333333"/>
          <w:sz w:val="28"/>
          <w:szCs w:val="28"/>
          <w:vertAlign w:val="subscript"/>
        </w:rPr>
        <w:t> </w:t>
      </w:r>
      <w:r w:rsidRPr="00544FE0">
        <w:rPr>
          <w:color w:val="333333"/>
          <w:sz w:val="28"/>
          <w:szCs w:val="28"/>
        </w:rPr>
        <w:t>+</w:t>
      </w:r>
      <w:r w:rsidRPr="00544FE0">
        <w:rPr>
          <w:color w:val="333333"/>
          <w:sz w:val="28"/>
          <w:szCs w:val="28"/>
          <w:vertAlign w:val="subscript"/>
        </w:rPr>
        <w:t> </w:t>
      </w:r>
      <w:r w:rsidRPr="00544FE0">
        <w:rPr>
          <w:color w:val="333333"/>
          <w:sz w:val="28"/>
          <w:szCs w:val="28"/>
        </w:rPr>
        <w:t>Q</w:t>
      </w:r>
    </w:p>
    <w:p w:rsidR="00001E4B" w:rsidRDefault="00001E4B" w:rsidP="00001E4B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960270" w:rsidRPr="00544FE0" w:rsidRDefault="00001E4B" w:rsidP="00001E4B">
      <w:pPr>
        <w:pStyle w:val="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1E4B">
        <w:rPr>
          <w:b w:val="0"/>
          <w:sz w:val="28"/>
          <w:szCs w:val="28"/>
        </w:rPr>
        <w:t>4.</w:t>
      </w:r>
      <w:hyperlink r:id="rId77" w:anchor="mediaplayer" w:tooltip="Смотреть в видеоуроке" w:history="1">
        <w:r w:rsidR="00960270" w:rsidRPr="00001E4B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3. Лабораторное получение спиртов</w:t>
        </w:r>
      </w:hyperlink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 xml:space="preserve">1. Гидролиз </w:t>
      </w:r>
      <w:proofErr w:type="spellStart"/>
      <w:r w:rsidRPr="00544FE0">
        <w:rPr>
          <w:color w:val="333333"/>
          <w:sz w:val="28"/>
          <w:szCs w:val="28"/>
        </w:rPr>
        <w:t>галогеналканов</w:t>
      </w:r>
      <w:proofErr w:type="spellEnd"/>
      <w:r w:rsidRPr="00544FE0">
        <w:rPr>
          <w:color w:val="333333"/>
          <w:sz w:val="28"/>
          <w:szCs w:val="28"/>
        </w:rPr>
        <w:t xml:space="preserve"> с помощью водного раствора щелочи: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С</w:t>
      </w:r>
      <w:r w:rsidRPr="00544FE0">
        <w:rPr>
          <w:color w:val="333333"/>
          <w:sz w:val="28"/>
          <w:szCs w:val="28"/>
          <w:vertAlign w:val="subscript"/>
        </w:rPr>
        <w:t>3</w:t>
      </w:r>
      <w:r w:rsidRPr="00544FE0">
        <w:rPr>
          <w:color w:val="333333"/>
          <w:sz w:val="28"/>
          <w:szCs w:val="28"/>
        </w:rPr>
        <w:t>Н</w:t>
      </w:r>
      <w:r w:rsidRPr="00544FE0">
        <w:rPr>
          <w:color w:val="333333"/>
          <w:sz w:val="28"/>
          <w:szCs w:val="28"/>
          <w:vertAlign w:val="subscript"/>
        </w:rPr>
        <w:t>7</w:t>
      </w:r>
      <w:r w:rsidRPr="00544FE0">
        <w:rPr>
          <w:color w:val="333333"/>
          <w:sz w:val="28"/>
          <w:szCs w:val="28"/>
        </w:rPr>
        <w:t>Cl + KOH = C</w:t>
      </w:r>
      <w:r w:rsidRPr="00544FE0">
        <w:rPr>
          <w:color w:val="333333"/>
          <w:sz w:val="28"/>
          <w:szCs w:val="28"/>
          <w:vertAlign w:val="subscript"/>
        </w:rPr>
        <w:t>3</w:t>
      </w:r>
      <w:r w:rsidRPr="00544FE0">
        <w:rPr>
          <w:color w:val="333333"/>
          <w:sz w:val="28"/>
          <w:szCs w:val="28"/>
        </w:rPr>
        <w:t>H</w:t>
      </w:r>
      <w:r w:rsidRPr="00544FE0">
        <w:rPr>
          <w:color w:val="333333"/>
          <w:sz w:val="28"/>
          <w:szCs w:val="28"/>
          <w:vertAlign w:val="subscript"/>
        </w:rPr>
        <w:t>7</w:t>
      </w:r>
      <w:r w:rsidRPr="00544FE0">
        <w:rPr>
          <w:color w:val="333333"/>
          <w:sz w:val="28"/>
          <w:szCs w:val="28"/>
        </w:rPr>
        <w:t xml:space="preserve">OH + </w:t>
      </w:r>
      <w:proofErr w:type="spellStart"/>
      <w:r w:rsidRPr="00544FE0">
        <w:rPr>
          <w:color w:val="333333"/>
          <w:sz w:val="28"/>
          <w:szCs w:val="28"/>
        </w:rPr>
        <w:t>KCl</w:t>
      </w:r>
      <w:proofErr w:type="spellEnd"/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 xml:space="preserve">2. Двухатомные спирты образуются при окислении </w:t>
      </w:r>
      <w:proofErr w:type="spellStart"/>
      <w:r w:rsidRPr="00544FE0">
        <w:rPr>
          <w:color w:val="333333"/>
          <w:sz w:val="28"/>
          <w:szCs w:val="28"/>
        </w:rPr>
        <w:t>алкенов</w:t>
      </w:r>
      <w:proofErr w:type="spellEnd"/>
      <w:r w:rsidRPr="00544FE0">
        <w:rPr>
          <w:color w:val="333333"/>
          <w:sz w:val="28"/>
          <w:szCs w:val="28"/>
        </w:rPr>
        <w:t xml:space="preserve"> перманганатом калия в нейтральной или щелочной среде (эта реакция знакома вам как качественная реакция на </w:t>
      </w:r>
      <w:proofErr w:type="spellStart"/>
      <w:r w:rsidRPr="00544FE0">
        <w:rPr>
          <w:color w:val="333333"/>
          <w:sz w:val="28"/>
          <w:szCs w:val="28"/>
        </w:rPr>
        <w:t>алкены</w:t>
      </w:r>
      <w:proofErr w:type="spellEnd"/>
      <w:r w:rsidRPr="00544FE0">
        <w:rPr>
          <w:color w:val="333333"/>
          <w:sz w:val="28"/>
          <w:szCs w:val="28"/>
        </w:rPr>
        <w:t>):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5B28C184" wp14:editId="4594DB7D">
            <wp:extent cx="4152900" cy="1066800"/>
            <wp:effectExtent l="19050" t="0" r="0" b="0"/>
            <wp:docPr id="115" name="Рисунок 115" descr="https://static-interneturok.cdnvideo.ru/content/static_image/326329/eff658f66d1e1cac15c6a834e82c2b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atic-interneturok.cdnvideo.ru/content/static_image/326329/eff658f66d1e1cac15c6a834e82c2b6d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lastRenderedPageBreak/>
        <w:t> </w:t>
      </w:r>
    </w:p>
    <w:p w:rsidR="00960270" w:rsidRPr="00001E4B" w:rsidRDefault="00197BBB" w:rsidP="00960270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hyperlink r:id="rId79" w:anchor="mediaplayer" w:tooltip="Смотреть в видеоуроке" w:history="1">
        <w:r w:rsidR="00960270" w:rsidRPr="00001E4B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Применение этанола</w:t>
        </w:r>
      </w:hyperlink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Применение этанола представлено на рисунке 2.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7AB531E2" wp14:editId="1447A563">
            <wp:extent cx="4219575" cy="2981325"/>
            <wp:effectExtent l="19050" t="0" r="9525" b="0"/>
            <wp:docPr id="116" name="Рисунок 116" descr="https://static-interneturok.cdnvideo.ru/content/konspekt_image/82572/c638a770_31a2_0131_d1dc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atic-interneturok.cdnvideo.ru/content/konspekt_image/82572/c638a770_31a2_0131_d1dc_12313d221ea2.jp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 xml:space="preserve">Рис. 2. Применение этанола 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Получение </w:t>
      </w:r>
      <w:r w:rsidRPr="00544FE0">
        <w:rPr>
          <w:rStyle w:val="a7"/>
          <w:color w:val="333333"/>
          <w:sz w:val="28"/>
          <w:szCs w:val="28"/>
        </w:rPr>
        <w:t>синтетического каучука</w:t>
      </w:r>
      <w:r w:rsidRPr="00544FE0">
        <w:rPr>
          <w:color w:val="333333"/>
          <w:sz w:val="28"/>
          <w:szCs w:val="28"/>
        </w:rPr>
        <w:t> по методу Лебедева: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1BA08B3A" wp14:editId="7909F5C0">
            <wp:extent cx="2876550" cy="647700"/>
            <wp:effectExtent l="19050" t="0" r="0" b="0"/>
            <wp:docPr id="117" name="Рисунок 117" descr="https://static-interneturok.cdnvideo.ru/content/static_image/326330/740160e895de6dfa32da06a7a72aed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atic-interneturok.cdnvideo.ru/content/static_image/326330/740160e895de6dfa32da06a7a72aedce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 </w:t>
      </w:r>
    </w:p>
    <w:p w:rsidR="00960270" w:rsidRPr="00001E4B" w:rsidRDefault="00197BBB" w:rsidP="00960270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hyperlink r:id="rId82" w:anchor="mediaplayer" w:tooltip="Смотреть в видеоуроке" w:history="1">
        <w:r w:rsidR="00960270" w:rsidRPr="00001E4B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Применение многоатомных спиртов и фенола</w:t>
        </w:r>
      </w:hyperlink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Рассмотрите рис. 3. применение многоатомных спиртов.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0E25C41C" wp14:editId="59E1154D">
            <wp:extent cx="3981450" cy="2371725"/>
            <wp:effectExtent l="19050" t="0" r="0" b="0"/>
            <wp:docPr id="118" name="Рисунок 118" descr="https://static-interneturok.cdnvideo.ru/content/konspekt_image/82573/c7958150_31a2_0131_d1dd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atic-interneturok.cdnvideo.ru/content/konspekt_image/82573/c7958150_31a2_0131_d1dd_12313d221ea2.jp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lastRenderedPageBreak/>
        <w:t>Рис. 3. Применение многоатомных спиртов</w:t>
      </w:r>
    </w:p>
    <w:p w:rsidR="00001E4B" w:rsidRDefault="00001E4B" w:rsidP="00960270">
      <w:pPr>
        <w:pStyle w:val="a5"/>
        <w:shd w:val="clear" w:color="auto" w:fill="FFFFFF"/>
        <w:spacing w:before="300" w:beforeAutospacing="0" w:after="0" w:afterAutospacing="0"/>
        <w:rPr>
          <w:rStyle w:val="a6"/>
          <w:color w:val="333333"/>
          <w:sz w:val="28"/>
          <w:szCs w:val="28"/>
        </w:rPr>
      </w:pP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rStyle w:val="a6"/>
          <w:color w:val="333333"/>
          <w:sz w:val="28"/>
          <w:szCs w:val="28"/>
        </w:rPr>
        <w:t>Применение фенола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· Получение полимеров, в том числе фенолформальдегидных смол: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noProof/>
          <w:color w:val="333333"/>
          <w:sz w:val="28"/>
          <w:szCs w:val="28"/>
        </w:rPr>
        <w:drawing>
          <wp:inline distT="0" distB="0" distL="0" distR="0" wp14:anchorId="2AFB0E7B" wp14:editId="7C67408C">
            <wp:extent cx="2867025" cy="1600200"/>
            <wp:effectExtent l="19050" t="0" r="9525" b="0"/>
            <wp:docPr id="119" name="Рисунок 119" descr="https://static-interneturok.cdnvideo.ru/content/konspekt_image/82574/c8e04070_31a2_0131_d1de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atic-interneturok.cdnvideo.ru/content/konspekt_image/82574/c8e04070_31a2_0131_d1de_12313d221ea2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· Получение искусственных волокон, лекарств, пестицидов.</w:t>
      </w:r>
    </w:p>
    <w:p w:rsidR="00960270" w:rsidRPr="00544FE0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544FE0">
        <w:rPr>
          <w:color w:val="333333"/>
          <w:sz w:val="28"/>
          <w:szCs w:val="28"/>
        </w:rPr>
        <w:t>· Антисептик.</w:t>
      </w:r>
    </w:p>
    <w:p w:rsidR="00960270" w:rsidRPr="00BF7797" w:rsidRDefault="00960270" w:rsidP="00960270">
      <w:pPr>
        <w:pStyle w:val="a5"/>
        <w:shd w:val="clear" w:color="auto" w:fill="FFFFFF"/>
        <w:spacing w:before="300" w:beforeAutospacing="0" w:after="0" w:afterAutospacing="0"/>
        <w:rPr>
          <w:rStyle w:val="a6"/>
          <w:color w:val="333333"/>
          <w:sz w:val="28"/>
          <w:szCs w:val="28"/>
        </w:rPr>
      </w:pPr>
      <w:r w:rsidRPr="00BF7797">
        <w:rPr>
          <w:rStyle w:val="a6"/>
          <w:color w:val="333333"/>
          <w:sz w:val="28"/>
          <w:szCs w:val="28"/>
        </w:rPr>
        <w:t xml:space="preserve">Подведение итога </w:t>
      </w:r>
      <w:r w:rsidR="00BF7797">
        <w:rPr>
          <w:rStyle w:val="a6"/>
          <w:color w:val="333333"/>
          <w:sz w:val="28"/>
          <w:szCs w:val="28"/>
        </w:rPr>
        <w:t>занятия</w:t>
      </w:r>
    </w:p>
    <w:p w:rsidR="00960270" w:rsidRPr="00BF7797" w:rsidRDefault="00960270" w:rsidP="00960270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BF7797">
        <w:rPr>
          <w:color w:val="333333"/>
          <w:sz w:val="28"/>
          <w:szCs w:val="28"/>
        </w:rPr>
        <w:t xml:space="preserve">На этом </w:t>
      </w:r>
      <w:r w:rsidR="00001E4B" w:rsidRPr="00BF7797">
        <w:rPr>
          <w:color w:val="333333"/>
          <w:sz w:val="28"/>
          <w:szCs w:val="28"/>
        </w:rPr>
        <w:t xml:space="preserve">занятии </w:t>
      </w:r>
      <w:r w:rsidR="00E57401">
        <w:rPr>
          <w:color w:val="333333"/>
          <w:sz w:val="28"/>
          <w:szCs w:val="28"/>
        </w:rPr>
        <w:t xml:space="preserve">вы изучили тему «Спирты и фенолы». </w:t>
      </w:r>
      <w:proofErr w:type="gramStart"/>
      <w:r w:rsidR="00E57401">
        <w:rPr>
          <w:color w:val="333333"/>
          <w:sz w:val="28"/>
          <w:szCs w:val="28"/>
        </w:rPr>
        <w:t>Вы узнали о классификации спиртов и фенолов, об их строении и номенклатуре, о физических и химических</w:t>
      </w:r>
      <w:r w:rsidR="00BF7797" w:rsidRPr="00BF7797">
        <w:rPr>
          <w:color w:val="333333"/>
          <w:sz w:val="28"/>
          <w:szCs w:val="28"/>
        </w:rPr>
        <w:t xml:space="preserve"> свойства спиртов</w:t>
      </w:r>
      <w:r w:rsidR="00E57401">
        <w:rPr>
          <w:color w:val="333333"/>
          <w:sz w:val="28"/>
          <w:szCs w:val="28"/>
        </w:rPr>
        <w:t xml:space="preserve"> и фенолов</w:t>
      </w:r>
      <w:r w:rsidRPr="00BF7797">
        <w:rPr>
          <w:color w:val="333333"/>
          <w:sz w:val="28"/>
          <w:szCs w:val="28"/>
        </w:rPr>
        <w:t>.</w:t>
      </w:r>
      <w:proofErr w:type="gramEnd"/>
      <w:r w:rsidRPr="00BF7797">
        <w:rPr>
          <w:color w:val="333333"/>
          <w:sz w:val="28"/>
          <w:szCs w:val="28"/>
        </w:rPr>
        <w:t xml:space="preserve"> Вы узнали о том, что спиртами называют углеводороды, в которых один атом углеводорода (или несколько) замещен на гидроксил, о разновидностях спиртов, об их строении.</w:t>
      </w:r>
      <w:r w:rsidR="00BF7797">
        <w:rPr>
          <w:color w:val="333333"/>
          <w:sz w:val="28"/>
          <w:szCs w:val="28"/>
        </w:rPr>
        <w:t xml:space="preserve"> </w:t>
      </w:r>
      <w:r w:rsidR="00BF7797" w:rsidRPr="00BF7797">
        <w:rPr>
          <w:color w:val="333333"/>
          <w:sz w:val="28"/>
          <w:szCs w:val="28"/>
          <w:shd w:val="clear" w:color="auto" w:fill="FFFFFF"/>
        </w:rPr>
        <w:t>В</w:t>
      </w:r>
      <w:r w:rsidRPr="00BF7797">
        <w:rPr>
          <w:color w:val="333333"/>
          <w:sz w:val="28"/>
          <w:szCs w:val="28"/>
          <w:shd w:val="clear" w:color="auto" w:fill="FFFFFF"/>
        </w:rPr>
        <w:t>ы узнали, какими химическими свойствами характеризуются спирты. Было введено понятие о кислотности спиртов.</w:t>
      </w:r>
      <w:r w:rsidR="00E57401">
        <w:rPr>
          <w:color w:val="333333"/>
          <w:sz w:val="28"/>
          <w:szCs w:val="28"/>
          <w:shd w:val="clear" w:color="auto" w:fill="FFFFFF"/>
        </w:rPr>
        <w:t xml:space="preserve"> </w:t>
      </w:r>
      <w:r w:rsidRPr="00BF7797">
        <w:rPr>
          <w:color w:val="333333"/>
          <w:sz w:val="28"/>
          <w:szCs w:val="28"/>
          <w:shd w:val="clear" w:color="auto" w:fill="FFFFFF"/>
        </w:rPr>
        <w:t xml:space="preserve">Вы повторили, в чём состоит сходство и различие между химическими свойствами спиртов и воды. </w:t>
      </w:r>
      <w:r w:rsidR="00BF7797" w:rsidRPr="00BF7797">
        <w:rPr>
          <w:color w:val="333333"/>
          <w:sz w:val="28"/>
          <w:szCs w:val="28"/>
          <w:shd w:val="clear" w:color="auto" w:fill="FFFFFF"/>
        </w:rPr>
        <w:t>Р</w:t>
      </w:r>
      <w:r w:rsidRPr="00BF7797">
        <w:rPr>
          <w:color w:val="333333"/>
          <w:sz w:val="28"/>
          <w:szCs w:val="28"/>
          <w:shd w:val="clear" w:color="auto" w:fill="FFFFFF"/>
        </w:rPr>
        <w:t>ассмотрели новый тип реакции, который называется нуклеофильным замещением в спиртах. Все органические вещества горят, и спирты – не исключение. Вы узнали, как происходит окисление спиртов. Вам наверняка было интересно узнать, как это химическое свойство спиртов связано с функционированием человеческого организма.</w:t>
      </w:r>
      <w:r w:rsidR="00E57401">
        <w:rPr>
          <w:color w:val="333333"/>
          <w:sz w:val="28"/>
          <w:szCs w:val="28"/>
          <w:shd w:val="clear" w:color="auto" w:fill="FFFFFF"/>
        </w:rPr>
        <w:t xml:space="preserve"> </w:t>
      </w:r>
      <w:r w:rsidRPr="00BF7797">
        <w:rPr>
          <w:color w:val="333333"/>
          <w:sz w:val="28"/>
          <w:szCs w:val="28"/>
        </w:rPr>
        <w:t xml:space="preserve">При помощи данного </w:t>
      </w:r>
      <w:r w:rsidR="00BF7797" w:rsidRPr="00BF7797">
        <w:rPr>
          <w:color w:val="333333"/>
          <w:sz w:val="28"/>
          <w:szCs w:val="28"/>
        </w:rPr>
        <w:t xml:space="preserve">занятия </w:t>
      </w:r>
      <w:r w:rsidRPr="00BF7797">
        <w:rPr>
          <w:color w:val="333333"/>
          <w:sz w:val="28"/>
          <w:szCs w:val="28"/>
        </w:rPr>
        <w:t xml:space="preserve">вы смогли самостоятельно изучить тему «Получение и применение спиртов». На этом </w:t>
      </w:r>
      <w:r w:rsidR="00BF7797" w:rsidRPr="00BF7797">
        <w:rPr>
          <w:color w:val="333333"/>
          <w:sz w:val="28"/>
          <w:szCs w:val="28"/>
        </w:rPr>
        <w:t xml:space="preserve">занятии </w:t>
      </w:r>
      <w:r w:rsidRPr="00BF7797">
        <w:rPr>
          <w:color w:val="333333"/>
          <w:sz w:val="28"/>
          <w:szCs w:val="28"/>
        </w:rPr>
        <w:t>вы узнали, когда был впервые зафиксирован первый факт выделения чистого спирта из виноградного вина. Рассмотрели основные стадии процесса получения спирта из растительного сырья. Обсудили области применения спиртов в производстве каучука, полимеров и других сферах жизни человека.</w:t>
      </w:r>
    </w:p>
    <w:p w:rsidR="00544FE0" w:rsidRDefault="00544FE0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3F6E" w:rsidRDefault="00EF3F6E" w:rsidP="00E911CD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911CD" w:rsidRDefault="00960270" w:rsidP="00E911CD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4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Домашнее задание:</w:t>
      </w:r>
    </w:p>
    <w:p w:rsidR="00BF7797" w:rsidRPr="00A301EC" w:rsidRDefault="00BF7797" w:rsidP="00E911CD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0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1.Составить краткий конспект лекции.</w:t>
      </w:r>
    </w:p>
    <w:p w:rsidR="00960270" w:rsidRPr="00A301EC" w:rsidRDefault="00BE7C19" w:rsidP="00960270">
      <w:pPr>
        <w:pStyle w:val="a5"/>
        <w:shd w:val="clear" w:color="auto" w:fill="FFFFFF"/>
        <w:spacing w:before="300" w:beforeAutospacing="0" w:after="0" w:afterAutospacing="0"/>
        <w:rPr>
          <w:b/>
          <w:color w:val="333333"/>
          <w:sz w:val="28"/>
          <w:szCs w:val="28"/>
        </w:rPr>
      </w:pPr>
      <w:r w:rsidRPr="00A301EC">
        <w:rPr>
          <w:b/>
          <w:color w:val="333333"/>
          <w:sz w:val="28"/>
          <w:szCs w:val="28"/>
        </w:rPr>
        <w:t>2.Решить задачи № 8 и № 9</w:t>
      </w:r>
      <w:r w:rsidR="00E477BE" w:rsidRPr="00A301EC">
        <w:rPr>
          <w:b/>
          <w:color w:val="333333"/>
          <w:sz w:val="28"/>
          <w:szCs w:val="28"/>
        </w:rPr>
        <w:t xml:space="preserve"> </w:t>
      </w:r>
      <w:r w:rsidR="00960270" w:rsidRPr="00A301EC">
        <w:rPr>
          <w:b/>
          <w:color w:val="333333"/>
          <w:sz w:val="28"/>
          <w:szCs w:val="28"/>
        </w:rPr>
        <w:t xml:space="preserve">(с. </w:t>
      </w:r>
      <w:r w:rsidRPr="00A301EC">
        <w:rPr>
          <w:b/>
          <w:color w:val="333333"/>
          <w:sz w:val="28"/>
          <w:szCs w:val="28"/>
        </w:rPr>
        <w:t>98-99</w:t>
      </w:r>
      <w:r w:rsidR="00960270" w:rsidRPr="00A301EC">
        <w:rPr>
          <w:b/>
          <w:color w:val="333333"/>
          <w:sz w:val="28"/>
          <w:szCs w:val="28"/>
        </w:rPr>
        <w:t>)</w:t>
      </w:r>
      <w:r w:rsidR="00E477BE" w:rsidRPr="00A301EC">
        <w:rPr>
          <w:b/>
          <w:color w:val="333333"/>
          <w:sz w:val="28"/>
          <w:szCs w:val="28"/>
        </w:rPr>
        <w:t xml:space="preserve"> </w:t>
      </w:r>
      <w:r w:rsidR="00960270" w:rsidRPr="00A301EC">
        <w:rPr>
          <w:b/>
          <w:color w:val="333333"/>
          <w:sz w:val="28"/>
          <w:szCs w:val="28"/>
        </w:rPr>
        <w:t>Рудзитис Г.Е., Фельдман Ф.Г. Химия: Органическая химия. 10 класс: учебник для общеобразовательных учреждений: базовый уровень/ Г. Е. Рудзитис, Ф.Г. Фельдман. – 14-</w:t>
      </w:r>
      <w:r w:rsidRPr="00A301EC">
        <w:rPr>
          <w:b/>
          <w:color w:val="333333"/>
          <w:sz w:val="28"/>
          <w:szCs w:val="28"/>
        </w:rPr>
        <w:t>е издание. М.: Просвещение, 2014</w:t>
      </w:r>
      <w:r w:rsidR="00960270" w:rsidRPr="00A301EC">
        <w:rPr>
          <w:b/>
          <w:color w:val="333333"/>
          <w:sz w:val="28"/>
          <w:szCs w:val="28"/>
        </w:rPr>
        <w:t>.</w:t>
      </w:r>
    </w:p>
    <w:p w:rsidR="00E23751" w:rsidRDefault="00E23751" w:rsidP="00E2375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3751" w:rsidRPr="00E23751" w:rsidRDefault="00197BBB" w:rsidP="00E2375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выполнения задания до 15</w:t>
      </w:r>
      <w:bookmarkStart w:id="0" w:name="_GoBack"/>
      <w:bookmarkEnd w:id="0"/>
      <w:r w:rsidR="000D1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.10.2021</w:t>
      </w:r>
      <w:r w:rsidR="00E23751" w:rsidRPr="00E237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E23751" w:rsidRPr="00E23751" w:rsidRDefault="00E23751" w:rsidP="00E2375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37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Все </w:t>
      </w:r>
      <w:r w:rsidR="00E477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задания </w:t>
      </w:r>
      <w:r w:rsidRPr="00E237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выполнять в  рабочих тетрадях, фотографировать и отправлять на адрес преподавателя </w:t>
      </w:r>
      <w:proofErr w:type="spellStart"/>
      <w:r w:rsidRPr="00E23751">
        <w:rPr>
          <w:rFonts w:ascii="Times New Roman" w:eastAsia="Calibri" w:hAnsi="Times New Roman" w:cs="Times New Roman"/>
          <w:sz w:val="28"/>
          <w:szCs w:val="28"/>
          <w:lang w:eastAsia="en-US"/>
        </w:rPr>
        <w:t>Романюты</w:t>
      </w:r>
      <w:proofErr w:type="spellEnd"/>
      <w:r w:rsidRPr="00E23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 </w:t>
      </w:r>
      <w:hyperlink r:id="rId85" w:history="1">
        <w:r w:rsidRPr="00E2375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rita.romanyuta@mail.ru</w:t>
        </w:r>
      </w:hyperlink>
    </w:p>
    <w:p w:rsidR="00E23751" w:rsidRDefault="00E23751" w:rsidP="00E911C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60270" w:rsidRPr="00E23751" w:rsidRDefault="00535CB3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37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535CB3" w:rsidRPr="00BF7797" w:rsidRDefault="00535CB3" w:rsidP="00535CB3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BF7797">
        <w:rPr>
          <w:color w:val="333333"/>
          <w:sz w:val="28"/>
          <w:szCs w:val="28"/>
        </w:rPr>
        <w:t>1. Рудзитис Г.Е. Химия. Основы общей химии. 10 класс: учебник для общеобразовательных учреждений: базовый уровень / Г. Е. Рудзитис, Ф.Г. Фельдман. – 14-е издание. – М.: Просвещение, 2012.</w:t>
      </w:r>
    </w:p>
    <w:p w:rsidR="00535CB3" w:rsidRPr="00BF7797" w:rsidRDefault="00535CB3" w:rsidP="00535CB3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BF7797">
        <w:rPr>
          <w:color w:val="333333"/>
          <w:sz w:val="28"/>
          <w:szCs w:val="28"/>
        </w:rPr>
        <w:t>2. Химия. 10 класс. Профильный уровень: учеб</w:t>
      </w:r>
      <w:proofErr w:type="gramStart"/>
      <w:r w:rsidRPr="00BF7797">
        <w:rPr>
          <w:color w:val="333333"/>
          <w:sz w:val="28"/>
          <w:szCs w:val="28"/>
        </w:rPr>
        <w:t>.</w:t>
      </w:r>
      <w:proofErr w:type="gramEnd"/>
      <w:r w:rsidRPr="00BF7797">
        <w:rPr>
          <w:color w:val="333333"/>
          <w:sz w:val="28"/>
          <w:szCs w:val="28"/>
        </w:rPr>
        <w:t xml:space="preserve"> </w:t>
      </w:r>
      <w:proofErr w:type="gramStart"/>
      <w:r w:rsidRPr="00BF7797">
        <w:rPr>
          <w:color w:val="333333"/>
          <w:sz w:val="28"/>
          <w:szCs w:val="28"/>
        </w:rPr>
        <w:t>д</w:t>
      </w:r>
      <w:proofErr w:type="gramEnd"/>
      <w:r w:rsidRPr="00BF7797">
        <w:rPr>
          <w:color w:val="333333"/>
          <w:sz w:val="28"/>
          <w:szCs w:val="28"/>
        </w:rPr>
        <w:t xml:space="preserve">ля </w:t>
      </w:r>
      <w:proofErr w:type="spellStart"/>
      <w:r w:rsidRPr="00BF7797">
        <w:rPr>
          <w:color w:val="333333"/>
          <w:sz w:val="28"/>
          <w:szCs w:val="28"/>
        </w:rPr>
        <w:t>общеобразоват</w:t>
      </w:r>
      <w:proofErr w:type="spellEnd"/>
      <w:r w:rsidRPr="00BF7797">
        <w:rPr>
          <w:color w:val="333333"/>
          <w:sz w:val="28"/>
          <w:szCs w:val="28"/>
        </w:rPr>
        <w:t>. учреждений/ В.В. Еремин, Н.Е. Кузьменко, В.В. Лунин и др. – М.: Дрофа, 2008. – 463 с.</w:t>
      </w:r>
    </w:p>
    <w:p w:rsidR="00535CB3" w:rsidRPr="00BF7797" w:rsidRDefault="00535CB3" w:rsidP="00535CB3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BF7797">
        <w:rPr>
          <w:color w:val="333333"/>
          <w:sz w:val="28"/>
          <w:szCs w:val="28"/>
        </w:rPr>
        <w:t>3. Химия. 11 класс. Профильный уровень: учеб</w:t>
      </w:r>
      <w:proofErr w:type="gramStart"/>
      <w:r w:rsidRPr="00BF7797">
        <w:rPr>
          <w:color w:val="333333"/>
          <w:sz w:val="28"/>
          <w:szCs w:val="28"/>
        </w:rPr>
        <w:t>.</w:t>
      </w:r>
      <w:proofErr w:type="gramEnd"/>
      <w:r w:rsidRPr="00BF7797">
        <w:rPr>
          <w:color w:val="333333"/>
          <w:sz w:val="28"/>
          <w:szCs w:val="28"/>
        </w:rPr>
        <w:t xml:space="preserve"> </w:t>
      </w:r>
      <w:proofErr w:type="gramStart"/>
      <w:r w:rsidRPr="00BF7797">
        <w:rPr>
          <w:color w:val="333333"/>
          <w:sz w:val="28"/>
          <w:szCs w:val="28"/>
        </w:rPr>
        <w:t>д</w:t>
      </w:r>
      <w:proofErr w:type="gramEnd"/>
      <w:r w:rsidRPr="00BF7797">
        <w:rPr>
          <w:color w:val="333333"/>
          <w:sz w:val="28"/>
          <w:szCs w:val="28"/>
        </w:rPr>
        <w:t xml:space="preserve">ля </w:t>
      </w:r>
      <w:proofErr w:type="spellStart"/>
      <w:r w:rsidRPr="00BF7797">
        <w:rPr>
          <w:color w:val="333333"/>
          <w:sz w:val="28"/>
          <w:szCs w:val="28"/>
        </w:rPr>
        <w:t>общеобразоват</w:t>
      </w:r>
      <w:proofErr w:type="spellEnd"/>
      <w:r w:rsidRPr="00BF7797">
        <w:rPr>
          <w:color w:val="333333"/>
          <w:sz w:val="28"/>
          <w:szCs w:val="28"/>
        </w:rPr>
        <w:t>. учреждений/ В.В. Еремин, Н.Е. Кузьменко, В.В. Лунин и др. – М.: Дрофа, 2010. – 462 с.</w:t>
      </w:r>
    </w:p>
    <w:p w:rsidR="00535CB3" w:rsidRPr="00BF7797" w:rsidRDefault="00535CB3" w:rsidP="00535CB3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BF7797">
        <w:rPr>
          <w:color w:val="333333"/>
          <w:sz w:val="28"/>
          <w:szCs w:val="28"/>
        </w:rPr>
        <w:t xml:space="preserve">4. </w:t>
      </w:r>
      <w:proofErr w:type="gramStart"/>
      <w:r w:rsidRPr="00BF7797">
        <w:rPr>
          <w:color w:val="333333"/>
          <w:sz w:val="28"/>
          <w:szCs w:val="28"/>
        </w:rPr>
        <w:t>Хомченко Г.П., Хомченко И.Г. Сборник задач по химии для поступающих в вузы. – 4-е изд. – М.: РИА «Новая волна»:</w:t>
      </w:r>
      <w:proofErr w:type="gramEnd"/>
      <w:r w:rsidRPr="00BF7797">
        <w:rPr>
          <w:color w:val="333333"/>
          <w:sz w:val="28"/>
          <w:szCs w:val="28"/>
        </w:rPr>
        <w:t xml:space="preserve"> Издатель </w:t>
      </w:r>
      <w:proofErr w:type="spellStart"/>
      <w:r w:rsidRPr="00BF7797">
        <w:rPr>
          <w:color w:val="333333"/>
          <w:sz w:val="28"/>
          <w:szCs w:val="28"/>
        </w:rPr>
        <w:t>Умеренков</w:t>
      </w:r>
      <w:proofErr w:type="spellEnd"/>
      <w:r w:rsidRPr="00BF7797">
        <w:rPr>
          <w:color w:val="333333"/>
          <w:sz w:val="28"/>
          <w:szCs w:val="28"/>
        </w:rPr>
        <w:t>, 2012. – 278 с.</w:t>
      </w:r>
    </w:p>
    <w:p w:rsidR="00535CB3" w:rsidRPr="00535CB3" w:rsidRDefault="00535CB3" w:rsidP="00E911C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7648" w:rsidRPr="00757648" w:rsidRDefault="00757648" w:rsidP="00757648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7648" w:rsidRPr="00757648" w:rsidRDefault="00757648">
      <w:pPr>
        <w:rPr>
          <w:rFonts w:ascii="Times New Roman" w:hAnsi="Times New Roman" w:cs="Times New Roman"/>
          <w:sz w:val="28"/>
          <w:szCs w:val="28"/>
        </w:rPr>
      </w:pPr>
    </w:p>
    <w:sectPr w:rsidR="00757648" w:rsidRPr="0075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1C3"/>
    <w:multiLevelType w:val="hybridMultilevel"/>
    <w:tmpl w:val="D7D2145E"/>
    <w:lvl w:ilvl="0" w:tplc="6AD4C4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648"/>
    <w:rsid w:val="00001E4B"/>
    <w:rsid w:val="000D12B3"/>
    <w:rsid w:val="000F644E"/>
    <w:rsid w:val="00197BBB"/>
    <w:rsid w:val="004002AA"/>
    <w:rsid w:val="00535CB3"/>
    <w:rsid w:val="00544FE0"/>
    <w:rsid w:val="00675A25"/>
    <w:rsid w:val="006C265C"/>
    <w:rsid w:val="00757648"/>
    <w:rsid w:val="00791060"/>
    <w:rsid w:val="008C1ACC"/>
    <w:rsid w:val="00960270"/>
    <w:rsid w:val="00A301EC"/>
    <w:rsid w:val="00AA3400"/>
    <w:rsid w:val="00B565EC"/>
    <w:rsid w:val="00BE7C19"/>
    <w:rsid w:val="00BF7797"/>
    <w:rsid w:val="00E23751"/>
    <w:rsid w:val="00E477BE"/>
    <w:rsid w:val="00E57401"/>
    <w:rsid w:val="00E911CD"/>
    <w:rsid w:val="00EF3F6E"/>
    <w:rsid w:val="00F1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6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6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11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E9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11CD"/>
    <w:rPr>
      <w:b/>
      <w:bCs/>
    </w:rPr>
  </w:style>
  <w:style w:type="character" w:styleId="a7">
    <w:name w:val="Emphasis"/>
    <w:basedOn w:val="a0"/>
    <w:uiPriority w:val="20"/>
    <w:qFormat/>
    <w:rsid w:val="00E911CD"/>
    <w:rPr>
      <w:i/>
      <w:iCs/>
    </w:rPr>
  </w:style>
  <w:style w:type="character" w:customStyle="1" w:styleId="1">
    <w:name w:val="Название объекта1"/>
    <w:basedOn w:val="a0"/>
    <w:rsid w:val="00E911CD"/>
  </w:style>
  <w:style w:type="paragraph" w:styleId="a8">
    <w:name w:val="Balloon Text"/>
    <w:basedOn w:val="a"/>
    <w:link w:val="a9"/>
    <w:uiPriority w:val="99"/>
    <w:semiHidden/>
    <w:unhideWhenUsed/>
    <w:rsid w:val="00E9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5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chemistry/10-klass/spirty/spirty-klassifikatsiya-spirtov-predelnye-odnoatomnye-spirty-stroenie-i-nomenklatura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3.png"/><Relationship Id="rId39" Type="http://schemas.openxmlformats.org/officeDocument/2006/relationships/hyperlink" Target="https://interneturok.ru/lesson/chemistry/10-klass/spirty/himicheskie-svoystva-spirtov-2-nukleofilnoe-zameschenie-v-spirtah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20.png"/><Relationship Id="rId42" Type="http://schemas.openxmlformats.org/officeDocument/2006/relationships/hyperlink" Target="http://interneturok.ru/ru/school/chemistry/11-klass/btipy-himicheskih-svyazejb/metallicheskaya-i-vodorodnaya-himicheskie-svyazi" TargetMode="External"/><Relationship Id="rId47" Type="http://schemas.openxmlformats.org/officeDocument/2006/relationships/image" Target="media/image29.png"/><Relationship Id="rId50" Type="http://schemas.openxmlformats.org/officeDocument/2006/relationships/image" Target="media/image32.jpeg"/><Relationship Id="rId55" Type="http://schemas.openxmlformats.org/officeDocument/2006/relationships/image" Target="media/image35.jpeg"/><Relationship Id="rId63" Type="http://schemas.openxmlformats.org/officeDocument/2006/relationships/image" Target="media/image43.jpeg"/><Relationship Id="rId68" Type="http://schemas.openxmlformats.org/officeDocument/2006/relationships/image" Target="media/image48.gif"/><Relationship Id="rId76" Type="http://schemas.openxmlformats.org/officeDocument/2006/relationships/image" Target="media/image54.png"/><Relationship Id="rId84" Type="http://schemas.openxmlformats.org/officeDocument/2006/relationships/image" Target="media/image59.png"/><Relationship Id="rId7" Type="http://schemas.openxmlformats.org/officeDocument/2006/relationships/hyperlink" Target="https://interneturok.ru/lesson/chemistry/10-klass/spirty/himicheskie-svoystva-spirtov-1-kislotnost-spirtov" TargetMode="External"/><Relationship Id="rId71" Type="http://schemas.openxmlformats.org/officeDocument/2006/relationships/hyperlink" Target="https://interneturok.ru/lesson/chemistry/10-klass/spirty/poluchenie-i-primenenie-spirtov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6.png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5.jpeg"/><Relationship Id="rId45" Type="http://schemas.openxmlformats.org/officeDocument/2006/relationships/hyperlink" Target="https://interneturok.ru/lesson/chemistry/10-klass/spirty/himicheskie-svoystva-spirtov-3-okislenie-spirtov" TargetMode="External"/><Relationship Id="rId53" Type="http://schemas.openxmlformats.org/officeDocument/2006/relationships/image" Target="media/image34.jpeg"/><Relationship Id="rId58" Type="http://schemas.openxmlformats.org/officeDocument/2006/relationships/image" Target="media/image38.png"/><Relationship Id="rId66" Type="http://schemas.openxmlformats.org/officeDocument/2006/relationships/image" Target="media/image46.jpeg"/><Relationship Id="rId74" Type="http://schemas.openxmlformats.org/officeDocument/2006/relationships/image" Target="media/image53.png"/><Relationship Id="rId79" Type="http://schemas.openxmlformats.org/officeDocument/2006/relationships/hyperlink" Target="https://interneturok.ru/lesson/chemistry/10-klass/spirty/poluchenie-i-primenenie-spirtov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1.jpeg"/><Relationship Id="rId82" Type="http://schemas.openxmlformats.org/officeDocument/2006/relationships/hyperlink" Target="https://interneturok.ru/lesson/chemistry/10-klass/spirty/poluchenie-i-primenenie-spirtov" TargetMode="External"/><Relationship Id="rId19" Type="http://schemas.openxmlformats.org/officeDocument/2006/relationships/hyperlink" Target="https://interneturok.ru/lesson/chemistry/10-klass/spirty/himicheskie-svoystva-spirtov-1-kislotnost-spir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chemistry/10-klass/spirty/spirty-klassifikatsiya-spirtov-predelnye-odnoatomnye-spirty-stroenie-i-nomenklatur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interneturok.ru/lesson/chemistry/10-klass/spirty/himicheskie-svoystva-spirtov-1-kislotnost-spirtov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43" Type="http://schemas.openxmlformats.org/officeDocument/2006/relationships/hyperlink" Target="https://interneturok.ru/lesson/chemistry/10-klass/spirty/himicheskie-svoystva-spirtov-3-okislenie-spirtov" TargetMode="External"/><Relationship Id="rId48" Type="http://schemas.openxmlformats.org/officeDocument/2006/relationships/image" Target="media/image30.png"/><Relationship Id="rId56" Type="http://schemas.openxmlformats.org/officeDocument/2006/relationships/image" Target="media/image36.jpeg"/><Relationship Id="rId64" Type="http://schemas.openxmlformats.org/officeDocument/2006/relationships/image" Target="media/image44.gif"/><Relationship Id="rId69" Type="http://schemas.openxmlformats.org/officeDocument/2006/relationships/image" Target="media/image49.png"/><Relationship Id="rId77" Type="http://schemas.openxmlformats.org/officeDocument/2006/relationships/hyperlink" Target="https://interneturok.ru/lesson/chemistry/10-klass/spirty/poluchenie-i-primenenie-spirtov" TargetMode="External"/><Relationship Id="rId8" Type="http://schemas.openxmlformats.org/officeDocument/2006/relationships/hyperlink" Target="https://interneturok.ru/lesson/chemistry/10-klass/spirty/osobennosti-himicheskih-svoystv-mnogoatomnyh-spirtov-i-fenolov" TargetMode="External"/><Relationship Id="rId51" Type="http://schemas.openxmlformats.org/officeDocument/2006/relationships/hyperlink" Target="https://interneturok.ru/lesson/chemistry/10-klass/spirty/himicheskie-svoystva-spirtov-3-okislenie-spirtov" TargetMode="External"/><Relationship Id="rId72" Type="http://schemas.openxmlformats.org/officeDocument/2006/relationships/image" Target="media/image51.png"/><Relationship Id="rId80" Type="http://schemas.openxmlformats.org/officeDocument/2006/relationships/image" Target="media/image56.jpeg"/><Relationship Id="rId85" Type="http://schemas.openxmlformats.org/officeDocument/2006/relationships/hyperlink" Target="mailto:rita.romanyuta@mail.ru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hyperlink" Target="https://interneturok.ru/lesson/chemistry/10-klass/spirty/himicheskie-svoystva-spirtov-2-nukleofilnoe-zameschenie-v-spirtah" TargetMode="External"/><Relationship Id="rId38" Type="http://schemas.openxmlformats.org/officeDocument/2006/relationships/image" Target="media/image24.png"/><Relationship Id="rId46" Type="http://schemas.openxmlformats.org/officeDocument/2006/relationships/image" Target="media/image28.png"/><Relationship Id="rId59" Type="http://schemas.openxmlformats.org/officeDocument/2006/relationships/image" Target="media/image39.png"/><Relationship Id="rId67" Type="http://schemas.openxmlformats.org/officeDocument/2006/relationships/image" Target="media/image47.gif"/><Relationship Id="rId20" Type="http://schemas.openxmlformats.org/officeDocument/2006/relationships/image" Target="media/image8.png"/><Relationship Id="rId41" Type="http://schemas.openxmlformats.org/officeDocument/2006/relationships/image" Target="media/image26.jpeg"/><Relationship Id="rId54" Type="http://schemas.openxmlformats.org/officeDocument/2006/relationships/hyperlink" Target="https://interneturok.ru/lesson/chemistry/10-klass/spirty/himicheskie-svoystva-spirtov-3-okislenie-spirtov" TargetMode="External"/><Relationship Id="rId62" Type="http://schemas.openxmlformats.org/officeDocument/2006/relationships/image" Target="media/image42.gif"/><Relationship Id="rId70" Type="http://schemas.openxmlformats.org/officeDocument/2006/relationships/image" Target="media/image50.jpeg"/><Relationship Id="rId75" Type="http://schemas.openxmlformats.org/officeDocument/2006/relationships/hyperlink" Target="https://interneturok.ru/lesson/chemistry/10-klass/spirty/poluchenie-i-primenenie-spirtov" TargetMode="External"/><Relationship Id="rId83" Type="http://schemas.openxmlformats.org/officeDocument/2006/relationships/image" Target="media/image58.jpeg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chemistry/10-klass/spirty/spirty-klassifikatsiya-spirtov-predelnye-odnoatomnye-spirty-stroenie-i-nomenklatura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image" Target="media/image37.gif"/><Relationship Id="rId10" Type="http://schemas.openxmlformats.org/officeDocument/2006/relationships/hyperlink" Target="https://interneturok.ru/lesson/chemistry/10-klass/spirty/spirty-klassifikatsiya-spirtov-predelnye-odnoatomnye-spirty-stroenie-i-nomenklatura" TargetMode="External"/><Relationship Id="rId31" Type="http://schemas.openxmlformats.org/officeDocument/2006/relationships/image" Target="media/image18.png"/><Relationship Id="rId44" Type="http://schemas.openxmlformats.org/officeDocument/2006/relationships/image" Target="media/image27.jpeg"/><Relationship Id="rId52" Type="http://schemas.openxmlformats.org/officeDocument/2006/relationships/image" Target="media/image33.jpeg"/><Relationship Id="rId60" Type="http://schemas.openxmlformats.org/officeDocument/2006/relationships/image" Target="media/image40.jpeg"/><Relationship Id="rId65" Type="http://schemas.openxmlformats.org/officeDocument/2006/relationships/image" Target="media/image45.jpeg"/><Relationship Id="rId73" Type="http://schemas.openxmlformats.org/officeDocument/2006/relationships/image" Target="media/image52.jpeg"/><Relationship Id="rId78" Type="http://schemas.openxmlformats.org/officeDocument/2006/relationships/image" Target="media/image55.png"/><Relationship Id="rId81" Type="http://schemas.openxmlformats.org/officeDocument/2006/relationships/image" Target="media/image57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4212-4</dc:creator>
  <cp:keywords/>
  <dc:description/>
  <cp:lastModifiedBy>acer</cp:lastModifiedBy>
  <cp:revision>16</cp:revision>
  <dcterms:created xsi:type="dcterms:W3CDTF">2020-10-07T11:06:00Z</dcterms:created>
  <dcterms:modified xsi:type="dcterms:W3CDTF">2021-10-06T19:19:00Z</dcterms:modified>
</cp:coreProperties>
</file>